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02BF92" w14:textId="77777777" w:rsidR="00982509" w:rsidRPr="00CF14B2" w:rsidRDefault="00BB4662">
      <w:pPr>
        <w:pStyle w:val="Heading1"/>
        <w:rPr>
          <w:rFonts w:ascii="Arial" w:hAnsi="Arial" w:cs="Arial"/>
          <w:sz w:val="24"/>
          <w:szCs w:val="24"/>
        </w:rPr>
      </w:pPr>
      <w:r w:rsidRPr="00CF14B2">
        <w:rPr>
          <w:rFonts w:ascii="Arial" w:hAnsi="Arial" w:cs="Arial"/>
          <w:noProof/>
          <w:sz w:val="24"/>
          <w:szCs w:val="24"/>
          <w:lang w:val="en-US" w:eastAsia="en-US"/>
        </w:rPr>
        <w:drawing>
          <wp:inline distT="0" distB="0" distL="0" distR="0" wp14:anchorId="6803E9C0" wp14:editId="792B4C57">
            <wp:extent cx="3626425" cy="615737"/>
            <wp:effectExtent l="0" t="0" r="0" b="0"/>
            <wp:docPr id="1" name="image01.png" descr="C:\Users\AJFRAN~1\AppData\Local\Temp\1\msohtmlclip1\02\clip_image001.png"/>
            <wp:cNvGraphicFramePr/>
            <a:graphic xmlns:a="http://schemas.openxmlformats.org/drawingml/2006/main">
              <a:graphicData uri="http://schemas.openxmlformats.org/drawingml/2006/picture">
                <pic:pic xmlns:pic="http://schemas.openxmlformats.org/drawingml/2006/picture">
                  <pic:nvPicPr>
                    <pic:cNvPr id="0" name="image01.png" descr="C:\Users\AJFRAN~1\AppData\Local\Temp\1\msohtmlclip1\02\clip_image001.png"/>
                    <pic:cNvPicPr preferRelativeResize="0"/>
                  </pic:nvPicPr>
                  <pic:blipFill>
                    <a:blip r:embed="rId12"/>
                    <a:srcRect/>
                    <a:stretch>
                      <a:fillRect/>
                    </a:stretch>
                  </pic:blipFill>
                  <pic:spPr>
                    <a:xfrm>
                      <a:off x="0" y="0"/>
                      <a:ext cx="3626425" cy="615737"/>
                    </a:xfrm>
                    <a:prstGeom prst="rect">
                      <a:avLst/>
                    </a:prstGeom>
                    <a:ln/>
                  </pic:spPr>
                </pic:pic>
              </a:graphicData>
            </a:graphic>
          </wp:inline>
        </w:drawing>
      </w:r>
    </w:p>
    <w:p w14:paraId="247C162A" w14:textId="77777777" w:rsidR="00982509" w:rsidRPr="00CF14B2" w:rsidRDefault="00982509">
      <w:pPr>
        <w:spacing w:after="180" w:line="240" w:lineRule="auto"/>
        <w:jc w:val="center"/>
        <w:rPr>
          <w:rFonts w:ascii="Arial" w:hAnsi="Arial" w:cs="Arial"/>
          <w:sz w:val="24"/>
          <w:szCs w:val="24"/>
        </w:rPr>
      </w:pPr>
    </w:p>
    <w:p w14:paraId="476AFFBB" w14:textId="0FDEEE11" w:rsidR="00982509" w:rsidRPr="00CF14B2" w:rsidRDefault="00EE75AF" w:rsidP="00421CB9">
      <w:pPr>
        <w:spacing w:after="180" w:line="240" w:lineRule="auto"/>
        <w:jc w:val="center"/>
        <w:rPr>
          <w:rFonts w:ascii="Arial" w:eastAsia="Arial" w:hAnsi="Arial" w:cs="Arial"/>
          <w:b/>
          <w:color w:val="00B050"/>
          <w:sz w:val="24"/>
          <w:szCs w:val="24"/>
        </w:rPr>
      </w:pPr>
      <w:r w:rsidRPr="00EE75AF">
        <w:rPr>
          <w:rFonts w:ascii="Arial" w:eastAsia="Arial" w:hAnsi="Arial" w:cs="Arial"/>
          <w:b/>
          <w:color w:val="C00000"/>
          <w:sz w:val="24"/>
          <w:szCs w:val="24"/>
        </w:rPr>
        <w:t>DRAFT</w:t>
      </w:r>
      <w:r>
        <w:rPr>
          <w:rFonts w:ascii="Arial" w:eastAsia="Arial" w:hAnsi="Arial" w:cs="Arial"/>
          <w:b/>
          <w:sz w:val="24"/>
          <w:szCs w:val="24"/>
        </w:rPr>
        <w:t xml:space="preserve"> </w:t>
      </w:r>
      <w:r w:rsidR="009A630E">
        <w:rPr>
          <w:rFonts w:ascii="Arial" w:eastAsia="Arial" w:hAnsi="Arial" w:cs="Arial"/>
          <w:b/>
          <w:sz w:val="24"/>
          <w:szCs w:val="24"/>
        </w:rPr>
        <w:t>–</w:t>
      </w:r>
      <w:r>
        <w:rPr>
          <w:rFonts w:ascii="Arial" w:eastAsia="Arial" w:hAnsi="Arial" w:cs="Arial"/>
          <w:b/>
          <w:sz w:val="24"/>
          <w:szCs w:val="24"/>
        </w:rPr>
        <w:t xml:space="preserve"> </w:t>
      </w:r>
      <w:r w:rsidR="005D77BB">
        <w:rPr>
          <w:rFonts w:ascii="Arial" w:eastAsia="Arial" w:hAnsi="Arial" w:cs="Arial"/>
          <w:b/>
          <w:sz w:val="24"/>
          <w:szCs w:val="24"/>
        </w:rPr>
        <w:t>N</w:t>
      </w:r>
      <w:r w:rsidR="009A630E">
        <w:rPr>
          <w:rFonts w:ascii="Arial" w:eastAsia="Arial" w:hAnsi="Arial" w:cs="Arial"/>
          <w:b/>
          <w:sz w:val="24"/>
          <w:szCs w:val="24"/>
        </w:rPr>
        <w:t xml:space="preserve">orth </w:t>
      </w:r>
      <w:r w:rsidR="005D77BB">
        <w:rPr>
          <w:rFonts w:ascii="Arial" w:eastAsia="Arial" w:hAnsi="Arial" w:cs="Arial"/>
          <w:b/>
          <w:sz w:val="24"/>
          <w:szCs w:val="24"/>
        </w:rPr>
        <w:t>A</w:t>
      </w:r>
      <w:r w:rsidR="009A630E">
        <w:rPr>
          <w:rFonts w:ascii="Arial" w:eastAsia="Arial" w:hAnsi="Arial" w:cs="Arial"/>
          <w:b/>
          <w:sz w:val="24"/>
          <w:szCs w:val="24"/>
        </w:rPr>
        <w:t xml:space="preserve">merican </w:t>
      </w:r>
      <w:r w:rsidR="005D77BB">
        <w:rPr>
          <w:rFonts w:ascii="Arial" w:eastAsia="Arial" w:hAnsi="Arial" w:cs="Arial"/>
          <w:b/>
          <w:sz w:val="24"/>
          <w:szCs w:val="24"/>
        </w:rPr>
        <w:t>P</w:t>
      </w:r>
      <w:r w:rsidR="009A630E">
        <w:rPr>
          <w:rFonts w:ascii="Arial" w:eastAsia="Arial" w:hAnsi="Arial" w:cs="Arial"/>
          <w:b/>
          <w:sz w:val="24"/>
          <w:szCs w:val="24"/>
        </w:rPr>
        <w:t xml:space="preserve">lant </w:t>
      </w:r>
      <w:r w:rsidR="005D77BB">
        <w:rPr>
          <w:rFonts w:ascii="Arial" w:eastAsia="Arial" w:hAnsi="Arial" w:cs="Arial"/>
          <w:b/>
          <w:sz w:val="24"/>
          <w:szCs w:val="24"/>
        </w:rPr>
        <w:t>P</w:t>
      </w:r>
      <w:r w:rsidR="009A630E">
        <w:rPr>
          <w:rFonts w:ascii="Arial" w:eastAsia="Arial" w:hAnsi="Arial" w:cs="Arial"/>
          <w:b/>
          <w:sz w:val="24"/>
          <w:szCs w:val="24"/>
        </w:rPr>
        <w:t xml:space="preserve">rotection </w:t>
      </w:r>
      <w:r w:rsidR="005D77BB">
        <w:rPr>
          <w:rFonts w:ascii="Arial" w:eastAsia="Arial" w:hAnsi="Arial" w:cs="Arial"/>
          <w:b/>
          <w:sz w:val="24"/>
          <w:szCs w:val="24"/>
        </w:rPr>
        <w:t>O</w:t>
      </w:r>
      <w:r w:rsidR="009A630E">
        <w:rPr>
          <w:rFonts w:ascii="Arial" w:eastAsia="Arial" w:hAnsi="Arial" w:cs="Arial"/>
          <w:b/>
          <w:sz w:val="24"/>
          <w:szCs w:val="24"/>
        </w:rPr>
        <w:t>rganization</w:t>
      </w:r>
      <w:r w:rsidR="00E83374">
        <w:rPr>
          <w:rFonts w:ascii="Arial" w:eastAsia="Arial" w:hAnsi="Arial" w:cs="Arial"/>
          <w:b/>
          <w:sz w:val="24"/>
          <w:szCs w:val="24"/>
        </w:rPr>
        <w:t xml:space="preserve"> (NAPPO)</w:t>
      </w:r>
      <w:r w:rsidR="005D77BB">
        <w:rPr>
          <w:rFonts w:ascii="Arial" w:eastAsia="Arial" w:hAnsi="Arial" w:cs="Arial"/>
          <w:b/>
          <w:sz w:val="24"/>
          <w:szCs w:val="24"/>
        </w:rPr>
        <w:t xml:space="preserve"> </w:t>
      </w:r>
      <w:r w:rsidR="00BB4662" w:rsidRPr="00CF14B2">
        <w:rPr>
          <w:rFonts w:ascii="Arial" w:eastAsia="Arial" w:hAnsi="Arial" w:cs="Arial"/>
          <w:b/>
          <w:sz w:val="24"/>
          <w:szCs w:val="24"/>
        </w:rPr>
        <w:t>Strategic Plan</w:t>
      </w:r>
      <w:r w:rsidR="00250EA4">
        <w:rPr>
          <w:rFonts w:ascii="Arial" w:eastAsia="Arial" w:hAnsi="Arial" w:cs="Arial"/>
          <w:b/>
          <w:sz w:val="24"/>
          <w:szCs w:val="24"/>
        </w:rPr>
        <w:t xml:space="preserve"> (SP)</w:t>
      </w:r>
      <w:r w:rsidR="00BB4662" w:rsidRPr="00CF14B2">
        <w:rPr>
          <w:rFonts w:ascii="Arial" w:eastAsia="Arial" w:hAnsi="Arial" w:cs="Arial"/>
          <w:b/>
          <w:sz w:val="24"/>
          <w:szCs w:val="24"/>
        </w:rPr>
        <w:t xml:space="preserve"> for </w:t>
      </w:r>
      <w:r w:rsidR="00250EA4" w:rsidRPr="00CF14B2">
        <w:rPr>
          <w:rFonts w:ascii="Arial" w:eastAsia="Arial" w:hAnsi="Arial" w:cs="Arial"/>
          <w:b/>
          <w:sz w:val="24"/>
          <w:szCs w:val="24"/>
        </w:rPr>
        <w:t>20</w:t>
      </w:r>
      <w:r w:rsidR="00250EA4">
        <w:rPr>
          <w:rFonts w:ascii="Arial" w:eastAsia="Arial" w:hAnsi="Arial" w:cs="Arial"/>
          <w:b/>
          <w:sz w:val="24"/>
          <w:szCs w:val="24"/>
        </w:rPr>
        <w:t>2</w:t>
      </w:r>
      <w:r w:rsidR="00113609">
        <w:rPr>
          <w:rFonts w:ascii="Arial" w:eastAsia="Arial" w:hAnsi="Arial" w:cs="Arial"/>
          <w:b/>
          <w:sz w:val="24"/>
          <w:szCs w:val="24"/>
        </w:rPr>
        <w:t>2</w:t>
      </w:r>
      <w:r w:rsidR="00BB4662" w:rsidRPr="00CF14B2">
        <w:rPr>
          <w:rFonts w:ascii="Arial" w:eastAsia="Arial" w:hAnsi="Arial" w:cs="Arial"/>
          <w:b/>
          <w:sz w:val="24"/>
          <w:szCs w:val="24"/>
        </w:rPr>
        <w:t>-</w:t>
      </w:r>
      <w:r w:rsidR="007D71FE" w:rsidRPr="00CF14B2">
        <w:rPr>
          <w:rFonts w:ascii="Arial" w:eastAsia="Arial" w:hAnsi="Arial" w:cs="Arial"/>
          <w:b/>
          <w:sz w:val="24"/>
          <w:szCs w:val="24"/>
        </w:rPr>
        <w:t>202</w:t>
      </w:r>
      <w:r w:rsidR="00113609">
        <w:rPr>
          <w:rFonts w:ascii="Arial" w:eastAsia="Arial" w:hAnsi="Arial" w:cs="Arial"/>
          <w:b/>
          <w:sz w:val="24"/>
          <w:szCs w:val="24"/>
        </w:rPr>
        <w:t>6</w:t>
      </w:r>
      <w:r w:rsidR="002E6B8F">
        <w:rPr>
          <w:rFonts w:ascii="Arial" w:eastAsia="Arial" w:hAnsi="Arial" w:cs="Arial"/>
          <w:b/>
          <w:sz w:val="24"/>
          <w:szCs w:val="24"/>
        </w:rPr>
        <w:t>*</w:t>
      </w:r>
    </w:p>
    <w:p w14:paraId="6EE184CB" w14:textId="77777777" w:rsidR="00982509" w:rsidRPr="000037A6" w:rsidRDefault="002E6B8F">
      <w:pPr>
        <w:spacing w:after="180" w:line="240" w:lineRule="auto"/>
        <w:rPr>
          <w:rFonts w:ascii="Arial" w:hAnsi="Arial" w:cs="Arial"/>
          <w:i/>
          <w:iCs/>
          <w:color w:val="auto"/>
          <w:sz w:val="24"/>
          <w:szCs w:val="24"/>
        </w:rPr>
      </w:pPr>
      <w:r w:rsidRPr="000037A6">
        <w:rPr>
          <w:rFonts w:ascii="Arial" w:hAnsi="Arial" w:cs="Arial"/>
          <w:i/>
          <w:iCs/>
          <w:color w:val="auto"/>
          <w:sz w:val="24"/>
          <w:szCs w:val="24"/>
        </w:rPr>
        <w:t>*</w:t>
      </w:r>
      <w:r w:rsidR="00175413" w:rsidRPr="000037A6">
        <w:rPr>
          <w:rFonts w:ascii="Arial" w:hAnsi="Arial" w:cs="Arial"/>
          <w:i/>
          <w:iCs/>
          <w:color w:val="auto"/>
          <w:sz w:val="24"/>
          <w:szCs w:val="24"/>
        </w:rPr>
        <w:t>The previous</w:t>
      </w:r>
      <w:r w:rsidR="000751FD" w:rsidRPr="000037A6">
        <w:rPr>
          <w:rFonts w:ascii="Arial" w:hAnsi="Arial" w:cs="Arial"/>
          <w:i/>
          <w:iCs/>
          <w:color w:val="auto"/>
          <w:sz w:val="24"/>
          <w:szCs w:val="24"/>
        </w:rPr>
        <w:t>ly</w:t>
      </w:r>
      <w:r w:rsidR="00175413" w:rsidRPr="000037A6">
        <w:rPr>
          <w:rFonts w:ascii="Arial" w:hAnsi="Arial" w:cs="Arial"/>
          <w:i/>
          <w:iCs/>
          <w:color w:val="auto"/>
          <w:sz w:val="24"/>
          <w:szCs w:val="24"/>
        </w:rPr>
        <w:t xml:space="preserve"> </w:t>
      </w:r>
      <w:r w:rsidR="002341E7" w:rsidRPr="000037A6">
        <w:rPr>
          <w:rFonts w:ascii="Arial" w:hAnsi="Arial" w:cs="Arial"/>
          <w:i/>
          <w:iCs/>
          <w:color w:val="auto"/>
          <w:sz w:val="24"/>
          <w:szCs w:val="24"/>
        </w:rPr>
        <w:t xml:space="preserve">approved </w:t>
      </w:r>
      <w:r w:rsidR="008A783A" w:rsidRPr="000037A6">
        <w:rPr>
          <w:rFonts w:ascii="Arial" w:hAnsi="Arial" w:cs="Arial"/>
          <w:i/>
          <w:iCs/>
          <w:color w:val="auto"/>
          <w:sz w:val="24"/>
          <w:szCs w:val="24"/>
        </w:rPr>
        <w:t xml:space="preserve">version of the </w:t>
      </w:r>
      <w:r w:rsidR="00175413" w:rsidRPr="000037A6">
        <w:rPr>
          <w:rFonts w:ascii="Arial" w:hAnsi="Arial" w:cs="Arial"/>
          <w:i/>
          <w:iCs/>
          <w:color w:val="auto"/>
          <w:sz w:val="24"/>
          <w:szCs w:val="24"/>
        </w:rPr>
        <w:t xml:space="preserve">NAPPO </w:t>
      </w:r>
      <w:r w:rsidR="00766A65" w:rsidRPr="000037A6">
        <w:rPr>
          <w:rFonts w:ascii="Arial" w:hAnsi="Arial" w:cs="Arial"/>
          <w:i/>
          <w:iCs/>
          <w:color w:val="auto"/>
          <w:sz w:val="24"/>
          <w:szCs w:val="24"/>
        </w:rPr>
        <w:t>SP</w:t>
      </w:r>
      <w:r w:rsidR="00654FE7" w:rsidRPr="000037A6">
        <w:rPr>
          <w:rFonts w:ascii="Arial" w:hAnsi="Arial" w:cs="Arial"/>
          <w:i/>
          <w:iCs/>
          <w:color w:val="auto"/>
          <w:sz w:val="24"/>
          <w:szCs w:val="24"/>
        </w:rPr>
        <w:t xml:space="preserve"> </w:t>
      </w:r>
      <w:r w:rsidR="002341E7" w:rsidRPr="000037A6">
        <w:rPr>
          <w:rFonts w:ascii="Arial" w:hAnsi="Arial" w:cs="Arial"/>
          <w:i/>
          <w:iCs/>
          <w:color w:val="auto"/>
          <w:sz w:val="24"/>
          <w:szCs w:val="24"/>
        </w:rPr>
        <w:t>was</w:t>
      </w:r>
      <w:r w:rsidR="00654FE7" w:rsidRPr="000037A6">
        <w:rPr>
          <w:rFonts w:ascii="Arial" w:hAnsi="Arial" w:cs="Arial"/>
          <w:i/>
          <w:iCs/>
          <w:color w:val="auto"/>
          <w:sz w:val="24"/>
          <w:szCs w:val="24"/>
        </w:rPr>
        <w:t xml:space="preserve"> </w:t>
      </w:r>
      <w:r w:rsidR="002341E7" w:rsidRPr="000037A6">
        <w:rPr>
          <w:rFonts w:ascii="Arial" w:hAnsi="Arial" w:cs="Arial"/>
          <w:i/>
          <w:iCs/>
          <w:color w:val="auto"/>
          <w:sz w:val="24"/>
          <w:szCs w:val="24"/>
        </w:rPr>
        <w:t>in effect for the year</w:t>
      </w:r>
      <w:r w:rsidR="005B62C5" w:rsidRPr="000037A6">
        <w:rPr>
          <w:rFonts w:ascii="Arial" w:hAnsi="Arial" w:cs="Arial"/>
          <w:i/>
          <w:iCs/>
          <w:color w:val="auto"/>
          <w:sz w:val="24"/>
          <w:szCs w:val="24"/>
        </w:rPr>
        <w:t xml:space="preserve">s </w:t>
      </w:r>
      <w:r w:rsidR="00654FE7" w:rsidRPr="000037A6">
        <w:rPr>
          <w:rFonts w:ascii="Arial" w:hAnsi="Arial" w:cs="Arial"/>
          <w:i/>
          <w:iCs/>
          <w:color w:val="auto"/>
          <w:sz w:val="24"/>
          <w:szCs w:val="24"/>
        </w:rPr>
        <w:t>2016</w:t>
      </w:r>
      <w:r w:rsidR="005B62C5" w:rsidRPr="000037A6">
        <w:rPr>
          <w:rFonts w:ascii="Arial" w:hAnsi="Arial" w:cs="Arial"/>
          <w:i/>
          <w:iCs/>
          <w:color w:val="auto"/>
          <w:sz w:val="24"/>
          <w:szCs w:val="24"/>
        </w:rPr>
        <w:t xml:space="preserve"> through </w:t>
      </w:r>
      <w:r w:rsidR="00654FE7" w:rsidRPr="000037A6">
        <w:rPr>
          <w:rFonts w:ascii="Arial" w:hAnsi="Arial" w:cs="Arial"/>
          <w:i/>
          <w:iCs/>
          <w:color w:val="auto"/>
          <w:sz w:val="24"/>
          <w:szCs w:val="24"/>
        </w:rPr>
        <w:t xml:space="preserve">2020. </w:t>
      </w:r>
      <w:r w:rsidR="00BA3878" w:rsidRPr="000037A6">
        <w:rPr>
          <w:rFonts w:ascii="Arial" w:hAnsi="Arial" w:cs="Arial"/>
          <w:i/>
          <w:iCs/>
          <w:color w:val="auto"/>
          <w:sz w:val="24"/>
          <w:szCs w:val="24"/>
        </w:rPr>
        <w:t>However, in late 2020, the NAPPO Executive Committee unanimously approved</w:t>
      </w:r>
      <w:r w:rsidR="00766A65" w:rsidRPr="000037A6">
        <w:rPr>
          <w:rFonts w:ascii="Arial" w:hAnsi="Arial" w:cs="Arial"/>
          <w:i/>
          <w:iCs/>
          <w:color w:val="auto"/>
          <w:sz w:val="24"/>
          <w:szCs w:val="24"/>
        </w:rPr>
        <w:t xml:space="preserve"> the continued use of th</w:t>
      </w:r>
      <w:r w:rsidR="005B62C5" w:rsidRPr="000037A6">
        <w:rPr>
          <w:rFonts w:ascii="Arial" w:hAnsi="Arial" w:cs="Arial"/>
          <w:i/>
          <w:iCs/>
          <w:color w:val="auto"/>
          <w:sz w:val="24"/>
          <w:szCs w:val="24"/>
        </w:rPr>
        <w:t>e 2016-2020</w:t>
      </w:r>
      <w:r w:rsidR="00766A65" w:rsidRPr="000037A6">
        <w:rPr>
          <w:rFonts w:ascii="Arial" w:hAnsi="Arial" w:cs="Arial"/>
          <w:i/>
          <w:iCs/>
          <w:color w:val="auto"/>
          <w:sz w:val="24"/>
          <w:szCs w:val="24"/>
        </w:rPr>
        <w:t xml:space="preserve"> SP</w:t>
      </w:r>
      <w:r w:rsidR="00361C5D" w:rsidRPr="000037A6">
        <w:rPr>
          <w:rFonts w:ascii="Arial" w:hAnsi="Arial" w:cs="Arial"/>
          <w:i/>
          <w:iCs/>
          <w:color w:val="auto"/>
          <w:sz w:val="24"/>
          <w:szCs w:val="24"/>
        </w:rPr>
        <w:t xml:space="preserve"> for calendar year 2021.</w:t>
      </w:r>
    </w:p>
    <w:p w14:paraId="5CB0541C" w14:textId="77777777" w:rsidR="00982509" w:rsidRPr="00CF14B2" w:rsidRDefault="00BB4662">
      <w:pPr>
        <w:spacing w:after="180" w:line="240" w:lineRule="auto"/>
        <w:rPr>
          <w:rFonts w:ascii="Arial" w:hAnsi="Arial" w:cs="Arial"/>
          <w:sz w:val="24"/>
          <w:szCs w:val="24"/>
        </w:rPr>
      </w:pPr>
      <w:r w:rsidRPr="00CF14B2">
        <w:rPr>
          <w:rFonts w:ascii="Arial" w:eastAsia="Arial" w:hAnsi="Arial" w:cs="Arial"/>
          <w:b/>
          <w:sz w:val="24"/>
          <w:szCs w:val="24"/>
        </w:rPr>
        <w:t>NAPPO’s Mission Statement</w:t>
      </w:r>
    </w:p>
    <w:p w14:paraId="641608D9" w14:textId="39FBB4BC" w:rsidR="00EA2931" w:rsidRDefault="00BB4662">
      <w:pPr>
        <w:spacing w:before="240" w:after="180" w:line="240" w:lineRule="auto"/>
        <w:jc w:val="both"/>
        <w:rPr>
          <w:rFonts w:ascii="Arial" w:eastAsia="Arial" w:hAnsi="Arial" w:cs="Arial"/>
          <w:sz w:val="24"/>
          <w:szCs w:val="24"/>
        </w:rPr>
      </w:pPr>
      <w:r w:rsidRPr="00CF14B2">
        <w:rPr>
          <w:rFonts w:ascii="Arial" w:eastAsia="Arial" w:hAnsi="Arial" w:cs="Arial"/>
          <w:sz w:val="24"/>
          <w:szCs w:val="24"/>
        </w:rPr>
        <w:t>Provide a forum for public and private sectors in Canada, the United States</w:t>
      </w:r>
      <w:r w:rsidR="00037751">
        <w:rPr>
          <w:rFonts w:ascii="Arial" w:eastAsia="Arial" w:hAnsi="Arial" w:cs="Arial"/>
          <w:sz w:val="24"/>
          <w:szCs w:val="24"/>
        </w:rPr>
        <w:t>,</w:t>
      </w:r>
      <w:r w:rsidRPr="00CF14B2">
        <w:rPr>
          <w:rFonts w:ascii="Arial" w:eastAsia="Arial" w:hAnsi="Arial" w:cs="Arial"/>
          <w:sz w:val="24"/>
          <w:szCs w:val="24"/>
        </w:rPr>
        <w:t xml:space="preserve"> </w:t>
      </w:r>
      <w:r w:rsidRPr="00CF14B2">
        <w:rPr>
          <w:rFonts w:ascii="Arial" w:eastAsia="Arial" w:hAnsi="Arial" w:cs="Arial"/>
          <w:sz w:val="24"/>
          <w:szCs w:val="24"/>
        </w:rPr>
        <w:t xml:space="preserve">and Mexico to collaborate in the regional protection of agricultural, forest, other plant resources, and the environment, while facilitating safe trade. Plant protection and trade facilitation are achieved through the development and implementation of </w:t>
      </w:r>
      <w:r w:rsidRPr="00BC182A">
        <w:rPr>
          <w:rFonts w:ascii="Arial" w:eastAsia="Arial" w:hAnsi="Arial" w:cs="Arial"/>
          <w:sz w:val="24"/>
          <w:szCs w:val="24"/>
        </w:rPr>
        <w:t>science-based regional standards</w:t>
      </w:r>
      <w:r w:rsidR="00C10042">
        <w:rPr>
          <w:rFonts w:ascii="Arial" w:eastAsia="Arial" w:hAnsi="Arial" w:cs="Arial"/>
          <w:sz w:val="24"/>
          <w:szCs w:val="24"/>
        </w:rPr>
        <w:t xml:space="preserve"> and </w:t>
      </w:r>
      <w:r w:rsidR="00EE0D02">
        <w:rPr>
          <w:rFonts w:ascii="Arial" w:eastAsia="Arial" w:hAnsi="Arial" w:cs="Arial"/>
          <w:sz w:val="24"/>
          <w:szCs w:val="24"/>
        </w:rPr>
        <w:t xml:space="preserve">other </w:t>
      </w:r>
      <w:r w:rsidR="007F4FE0">
        <w:rPr>
          <w:rFonts w:ascii="Arial" w:eastAsia="Arial" w:hAnsi="Arial" w:cs="Arial"/>
          <w:sz w:val="24"/>
          <w:szCs w:val="24"/>
        </w:rPr>
        <w:t>documents</w:t>
      </w:r>
      <w:r w:rsidR="00D461EA">
        <w:rPr>
          <w:rFonts w:ascii="Arial" w:eastAsia="Arial" w:hAnsi="Arial" w:cs="Arial"/>
          <w:sz w:val="24"/>
          <w:szCs w:val="24"/>
        </w:rPr>
        <w:t xml:space="preserve">, ongoing dialogue and communication, and other </w:t>
      </w:r>
      <w:r w:rsidRPr="00CF14B2">
        <w:rPr>
          <w:rFonts w:ascii="Arial" w:eastAsia="Arial" w:hAnsi="Arial" w:cs="Arial"/>
          <w:sz w:val="24"/>
          <w:szCs w:val="24"/>
        </w:rPr>
        <w:t>plant protection activities directed towards preventing the introduction and spread of regulated plant pests.</w:t>
      </w:r>
    </w:p>
    <w:p w14:paraId="1900CED1" w14:textId="77777777" w:rsidR="00A461FD" w:rsidRPr="00E27FB6" w:rsidRDefault="00A461FD">
      <w:pPr>
        <w:spacing w:after="180" w:line="240" w:lineRule="auto"/>
        <w:rPr>
          <w:rFonts w:ascii="Arial" w:eastAsia="Arial" w:hAnsi="Arial" w:cs="Arial"/>
          <w:b/>
          <w:sz w:val="24"/>
          <w:szCs w:val="24"/>
        </w:rPr>
      </w:pPr>
      <w:r w:rsidRPr="00E27FB6">
        <w:rPr>
          <w:rFonts w:ascii="Arial" w:eastAsia="Arial" w:hAnsi="Arial" w:cs="Arial"/>
          <w:b/>
          <w:sz w:val="24"/>
          <w:szCs w:val="24"/>
        </w:rPr>
        <w:t xml:space="preserve">NAPPO and </w:t>
      </w:r>
      <w:r w:rsidR="003D0970">
        <w:rPr>
          <w:rFonts w:ascii="Arial" w:eastAsia="Arial" w:hAnsi="Arial" w:cs="Arial"/>
          <w:b/>
          <w:sz w:val="24"/>
          <w:szCs w:val="24"/>
        </w:rPr>
        <w:t>its relationship to the International Plant Protection Convention (</w:t>
      </w:r>
      <w:r w:rsidRPr="00E27FB6">
        <w:rPr>
          <w:rFonts w:ascii="Arial" w:eastAsia="Arial" w:hAnsi="Arial" w:cs="Arial"/>
          <w:b/>
          <w:sz w:val="24"/>
          <w:szCs w:val="24"/>
        </w:rPr>
        <w:t>IPPC</w:t>
      </w:r>
      <w:r w:rsidR="003D0970">
        <w:rPr>
          <w:rFonts w:ascii="Arial" w:eastAsia="Arial" w:hAnsi="Arial" w:cs="Arial"/>
          <w:b/>
          <w:sz w:val="24"/>
          <w:szCs w:val="24"/>
        </w:rPr>
        <w:t>)</w:t>
      </w:r>
    </w:p>
    <w:p w14:paraId="4F0ADD33" w14:textId="45965067" w:rsidR="009562FA" w:rsidRPr="00EA2931" w:rsidRDefault="00EA2931" w:rsidP="00EA2931">
      <w:pPr>
        <w:spacing w:before="240" w:after="180" w:line="240" w:lineRule="auto"/>
        <w:jc w:val="both"/>
        <w:rPr>
          <w:rFonts w:ascii="Arial" w:hAnsi="Arial" w:cs="Arial"/>
          <w:sz w:val="24"/>
          <w:szCs w:val="24"/>
        </w:rPr>
      </w:pPr>
      <w:r>
        <w:rPr>
          <w:rFonts w:ascii="Arial" w:eastAsia="Arial" w:hAnsi="Arial" w:cs="Arial"/>
          <w:sz w:val="24"/>
          <w:szCs w:val="24"/>
        </w:rPr>
        <w:t xml:space="preserve">NAPPO is </w:t>
      </w:r>
      <w:r w:rsidR="002C0646">
        <w:rPr>
          <w:rFonts w:ascii="Arial" w:eastAsia="Arial" w:hAnsi="Arial" w:cs="Arial"/>
          <w:sz w:val="24"/>
          <w:szCs w:val="24"/>
        </w:rPr>
        <w:t>the</w:t>
      </w:r>
      <w:r>
        <w:rPr>
          <w:rFonts w:ascii="Arial" w:eastAsia="Arial" w:hAnsi="Arial" w:cs="Arial"/>
          <w:sz w:val="24"/>
          <w:szCs w:val="24"/>
        </w:rPr>
        <w:t xml:space="preserve"> </w:t>
      </w:r>
      <w:r w:rsidR="00C80FC7">
        <w:rPr>
          <w:rFonts w:ascii="Arial" w:eastAsia="Arial" w:hAnsi="Arial" w:cs="Arial"/>
          <w:sz w:val="24"/>
          <w:szCs w:val="24"/>
        </w:rPr>
        <w:t>r</w:t>
      </w:r>
      <w:r>
        <w:rPr>
          <w:rFonts w:ascii="Arial" w:eastAsia="Arial" w:hAnsi="Arial" w:cs="Arial"/>
          <w:sz w:val="24"/>
          <w:szCs w:val="24"/>
        </w:rPr>
        <w:t xml:space="preserve">egional </w:t>
      </w:r>
      <w:r w:rsidR="00C80FC7">
        <w:rPr>
          <w:rFonts w:ascii="Arial" w:eastAsia="Arial" w:hAnsi="Arial" w:cs="Arial"/>
          <w:sz w:val="24"/>
          <w:szCs w:val="24"/>
        </w:rPr>
        <w:t>p</w:t>
      </w:r>
      <w:r>
        <w:rPr>
          <w:rFonts w:ascii="Arial" w:eastAsia="Arial" w:hAnsi="Arial" w:cs="Arial"/>
          <w:sz w:val="24"/>
          <w:szCs w:val="24"/>
        </w:rPr>
        <w:t xml:space="preserve">lant </w:t>
      </w:r>
      <w:r w:rsidR="00C80FC7">
        <w:rPr>
          <w:rFonts w:ascii="Arial" w:eastAsia="Arial" w:hAnsi="Arial" w:cs="Arial"/>
          <w:sz w:val="24"/>
          <w:szCs w:val="24"/>
        </w:rPr>
        <w:t>p</w:t>
      </w:r>
      <w:r>
        <w:rPr>
          <w:rFonts w:ascii="Arial" w:eastAsia="Arial" w:hAnsi="Arial" w:cs="Arial"/>
          <w:sz w:val="24"/>
          <w:szCs w:val="24"/>
        </w:rPr>
        <w:t xml:space="preserve">rotection </w:t>
      </w:r>
      <w:r w:rsidR="00C80FC7">
        <w:rPr>
          <w:rFonts w:ascii="Arial" w:eastAsia="Arial" w:hAnsi="Arial" w:cs="Arial"/>
          <w:sz w:val="24"/>
          <w:szCs w:val="24"/>
        </w:rPr>
        <w:t>o</w:t>
      </w:r>
      <w:r>
        <w:rPr>
          <w:rFonts w:ascii="Arial" w:eastAsia="Arial" w:hAnsi="Arial" w:cs="Arial"/>
          <w:sz w:val="24"/>
          <w:szCs w:val="24"/>
        </w:rPr>
        <w:t>rganization (RPPO) for North America</w:t>
      </w:r>
      <w:r w:rsidR="007D7E82">
        <w:rPr>
          <w:rStyle w:val="FootnoteReference"/>
          <w:rFonts w:ascii="Arial" w:eastAsia="Arial" w:hAnsi="Arial" w:cs="Arial"/>
          <w:sz w:val="24"/>
          <w:szCs w:val="24"/>
        </w:rPr>
        <w:footnoteReference w:id="2"/>
      </w:r>
      <w:r>
        <w:rPr>
          <w:rFonts w:ascii="Arial" w:eastAsia="Arial" w:hAnsi="Arial" w:cs="Arial"/>
          <w:sz w:val="24"/>
          <w:szCs w:val="24"/>
        </w:rPr>
        <w:t xml:space="preserve">, established in accordance with the IPPC. </w:t>
      </w:r>
      <w:r w:rsidR="003D0970">
        <w:rPr>
          <w:rFonts w:ascii="Arial" w:eastAsia="Arial" w:hAnsi="Arial" w:cs="Arial"/>
          <w:bCs/>
          <w:sz w:val="24"/>
          <w:szCs w:val="24"/>
        </w:rPr>
        <w:t xml:space="preserve">The NAPPO </w:t>
      </w:r>
      <w:r w:rsidR="0086439D">
        <w:rPr>
          <w:rFonts w:ascii="Arial" w:eastAsia="Arial" w:hAnsi="Arial" w:cs="Arial"/>
          <w:bCs/>
          <w:sz w:val="24"/>
          <w:szCs w:val="24"/>
        </w:rPr>
        <w:t>SP</w:t>
      </w:r>
      <w:r w:rsidR="009562FA" w:rsidRPr="00E27FB6">
        <w:rPr>
          <w:rFonts w:ascii="Arial" w:eastAsia="Arial" w:hAnsi="Arial" w:cs="Arial"/>
          <w:bCs/>
          <w:sz w:val="24"/>
          <w:szCs w:val="24"/>
        </w:rPr>
        <w:t xml:space="preserve"> is supportive</w:t>
      </w:r>
      <w:r w:rsidR="00250EA4">
        <w:rPr>
          <w:rFonts w:ascii="Arial" w:eastAsia="Arial" w:hAnsi="Arial" w:cs="Arial"/>
          <w:bCs/>
          <w:sz w:val="24"/>
          <w:szCs w:val="24"/>
        </w:rPr>
        <w:t xml:space="preserve"> </w:t>
      </w:r>
      <w:r w:rsidR="007D71FE">
        <w:rPr>
          <w:rFonts w:ascii="Arial" w:eastAsia="Arial" w:hAnsi="Arial" w:cs="Arial"/>
          <w:bCs/>
          <w:sz w:val="24"/>
          <w:szCs w:val="24"/>
        </w:rPr>
        <w:t>of</w:t>
      </w:r>
      <w:r w:rsidR="00250EA4">
        <w:rPr>
          <w:rFonts w:ascii="Arial" w:eastAsia="Arial" w:hAnsi="Arial" w:cs="Arial"/>
          <w:bCs/>
          <w:sz w:val="24"/>
          <w:szCs w:val="24"/>
        </w:rPr>
        <w:t xml:space="preserve"> and consistent with</w:t>
      </w:r>
      <w:r w:rsidR="009562FA" w:rsidRPr="00E27FB6">
        <w:rPr>
          <w:rFonts w:ascii="Arial" w:eastAsia="Arial" w:hAnsi="Arial" w:cs="Arial"/>
          <w:bCs/>
          <w:sz w:val="24"/>
          <w:szCs w:val="24"/>
        </w:rPr>
        <w:t xml:space="preserve"> the overarching objectives</w:t>
      </w:r>
      <w:r w:rsidR="000E2378">
        <w:rPr>
          <w:rStyle w:val="FootnoteReference"/>
          <w:rFonts w:ascii="Arial" w:eastAsia="Arial" w:hAnsi="Arial" w:cs="Arial"/>
          <w:bCs/>
          <w:sz w:val="24"/>
          <w:szCs w:val="24"/>
        </w:rPr>
        <w:footnoteReference w:id="3"/>
      </w:r>
      <w:r w:rsidR="000E2378">
        <w:rPr>
          <w:rFonts w:ascii="Arial" w:eastAsia="Arial" w:hAnsi="Arial" w:cs="Arial"/>
          <w:bCs/>
          <w:sz w:val="24"/>
          <w:szCs w:val="24"/>
        </w:rPr>
        <w:t xml:space="preserve"> of the </w:t>
      </w:r>
      <w:r w:rsidR="00BF0C5D">
        <w:rPr>
          <w:rFonts w:ascii="Arial" w:eastAsia="Arial" w:hAnsi="Arial" w:cs="Arial"/>
          <w:bCs/>
          <w:sz w:val="24"/>
          <w:szCs w:val="24"/>
        </w:rPr>
        <w:t>IPPC</w:t>
      </w:r>
      <w:r w:rsidR="00FB4AD0">
        <w:rPr>
          <w:rFonts w:ascii="Arial" w:eastAsia="Arial" w:hAnsi="Arial" w:cs="Arial"/>
          <w:bCs/>
          <w:sz w:val="24"/>
          <w:szCs w:val="24"/>
        </w:rPr>
        <w:t xml:space="preserve"> </w:t>
      </w:r>
      <w:r w:rsidR="00FB4AD0" w:rsidRPr="00C603F4">
        <w:rPr>
          <w:rFonts w:ascii="Arial" w:eastAsia="Arial" w:hAnsi="Arial" w:cs="Arial"/>
          <w:bCs/>
          <w:sz w:val="24"/>
          <w:szCs w:val="24"/>
        </w:rPr>
        <w:t>Strategic Framework (2020-2030)</w:t>
      </w:r>
      <w:r w:rsidR="00250EA4" w:rsidRPr="00C603F4">
        <w:rPr>
          <w:rFonts w:ascii="Arial" w:eastAsia="Arial" w:hAnsi="Arial" w:cs="Arial"/>
          <w:bCs/>
          <w:sz w:val="24"/>
          <w:szCs w:val="24"/>
        </w:rPr>
        <w:t xml:space="preserve">. </w:t>
      </w:r>
      <w:r w:rsidR="007620FA" w:rsidRPr="00C603F4">
        <w:rPr>
          <w:rFonts w:ascii="Arial" w:eastAsia="Arial" w:hAnsi="Arial" w:cs="Arial"/>
          <w:bCs/>
          <w:sz w:val="24"/>
          <w:szCs w:val="24"/>
        </w:rPr>
        <w:t>In addition, t</w:t>
      </w:r>
      <w:r w:rsidR="00250EA4" w:rsidRPr="00C603F4">
        <w:rPr>
          <w:rFonts w:ascii="Arial" w:eastAsia="Arial" w:hAnsi="Arial" w:cs="Arial"/>
          <w:bCs/>
          <w:sz w:val="24"/>
          <w:szCs w:val="24"/>
        </w:rPr>
        <w:t xml:space="preserve">he SP </w:t>
      </w:r>
      <w:r w:rsidR="0057770A">
        <w:rPr>
          <w:rFonts w:ascii="Arial" w:eastAsia="Arial" w:hAnsi="Arial" w:cs="Arial"/>
          <w:bCs/>
          <w:sz w:val="24"/>
          <w:szCs w:val="24"/>
        </w:rPr>
        <w:t xml:space="preserve">reflects </w:t>
      </w:r>
      <w:r w:rsidR="009562FA" w:rsidRPr="00E27FB6">
        <w:rPr>
          <w:rFonts w:ascii="Arial" w:eastAsia="Arial" w:hAnsi="Arial" w:cs="Arial"/>
          <w:bCs/>
          <w:sz w:val="24"/>
          <w:szCs w:val="24"/>
        </w:rPr>
        <w:t>the role</w:t>
      </w:r>
      <w:r w:rsidR="00BF0C5D">
        <w:rPr>
          <w:rFonts w:ascii="Arial" w:eastAsia="Arial" w:hAnsi="Arial" w:cs="Arial"/>
          <w:bCs/>
          <w:sz w:val="24"/>
          <w:szCs w:val="24"/>
        </w:rPr>
        <w:t>s</w:t>
      </w:r>
      <w:r w:rsidR="009562FA" w:rsidRPr="00E27FB6">
        <w:rPr>
          <w:rFonts w:ascii="Arial" w:eastAsia="Arial" w:hAnsi="Arial" w:cs="Arial"/>
          <w:bCs/>
          <w:sz w:val="24"/>
          <w:szCs w:val="24"/>
        </w:rPr>
        <w:t xml:space="preserve"> and functions of RPPOs as defined in </w:t>
      </w:r>
      <w:r w:rsidR="00BF0C5D">
        <w:rPr>
          <w:rFonts w:ascii="Arial" w:eastAsia="Arial" w:hAnsi="Arial" w:cs="Arial"/>
          <w:bCs/>
          <w:sz w:val="24"/>
          <w:szCs w:val="24"/>
        </w:rPr>
        <w:t xml:space="preserve">Article IX of </w:t>
      </w:r>
      <w:r w:rsidR="009562FA" w:rsidRPr="00E27FB6">
        <w:rPr>
          <w:rFonts w:ascii="Arial" w:eastAsia="Arial" w:hAnsi="Arial" w:cs="Arial"/>
          <w:bCs/>
          <w:sz w:val="24"/>
          <w:szCs w:val="24"/>
        </w:rPr>
        <w:t xml:space="preserve">the </w:t>
      </w:r>
      <w:r w:rsidR="005D77BB">
        <w:rPr>
          <w:rFonts w:ascii="Arial" w:eastAsia="Arial" w:hAnsi="Arial" w:cs="Arial"/>
          <w:bCs/>
          <w:sz w:val="24"/>
          <w:szCs w:val="24"/>
        </w:rPr>
        <w:t>C</w:t>
      </w:r>
      <w:r w:rsidR="000E2378">
        <w:rPr>
          <w:rFonts w:ascii="Arial" w:eastAsia="Arial" w:hAnsi="Arial" w:cs="Arial"/>
          <w:bCs/>
          <w:sz w:val="24"/>
          <w:szCs w:val="24"/>
        </w:rPr>
        <w:t>onvention</w:t>
      </w:r>
      <w:r w:rsidR="000E2378">
        <w:rPr>
          <w:rStyle w:val="FootnoteReference"/>
          <w:rFonts w:ascii="Arial" w:eastAsia="Arial" w:hAnsi="Arial" w:cs="Arial"/>
          <w:bCs/>
          <w:sz w:val="24"/>
          <w:szCs w:val="24"/>
        </w:rPr>
        <w:footnoteReference w:id="4"/>
      </w:r>
      <w:r w:rsidR="000E2378">
        <w:rPr>
          <w:rFonts w:ascii="Arial" w:eastAsia="Arial" w:hAnsi="Arial" w:cs="Arial"/>
          <w:bCs/>
          <w:sz w:val="24"/>
          <w:szCs w:val="24"/>
        </w:rPr>
        <w:t xml:space="preserve">. </w:t>
      </w:r>
    </w:p>
    <w:p w14:paraId="6ED4CCFC" w14:textId="74FDC6CD" w:rsidR="00982509" w:rsidRPr="00CF14B2" w:rsidRDefault="00BB4662">
      <w:pPr>
        <w:spacing w:after="180" w:line="240" w:lineRule="auto"/>
        <w:rPr>
          <w:rFonts w:ascii="Arial" w:hAnsi="Arial" w:cs="Arial"/>
          <w:sz w:val="24"/>
          <w:szCs w:val="24"/>
        </w:rPr>
      </w:pPr>
      <w:r w:rsidRPr="00CF14B2">
        <w:rPr>
          <w:rFonts w:ascii="Arial" w:eastAsia="Arial" w:hAnsi="Arial" w:cs="Arial"/>
          <w:b/>
          <w:sz w:val="24"/>
          <w:szCs w:val="24"/>
        </w:rPr>
        <w:t>Overarching Challenges and Opportunities</w:t>
      </w:r>
    </w:p>
    <w:p w14:paraId="74C8C91E" w14:textId="1A704390" w:rsidR="00982509" w:rsidRPr="00CF14B2" w:rsidRDefault="00BB4662">
      <w:pPr>
        <w:spacing w:before="240" w:after="180" w:line="240" w:lineRule="auto"/>
        <w:jc w:val="both"/>
        <w:rPr>
          <w:rFonts w:ascii="Arial" w:hAnsi="Arial" w:cs="Arial"/>
          <w:sz w:val="24"/>
          <w:szCs w:val="24"/>
        </w:rPr>
      </w:pPr>
      <w:r w:rsidRPr="00CF14B2">
        <w:rPr>
          <w:rFonts w:ascii="Arial" w:eastAsia="Arial" w:hAnsi="Arial" w:cs="Arial"/>
          <w:sz w:val="24"/>
          <w:szCs w:val="24"/>
        </w:rPr>
        <w:t xml:space="preserve">Since the </w:t>
      </w:r>
      <w:r w:rsidR="00116324" w:rsidRPr="003B33EE">
        <w:rPr>
          <w:rFonts w:ascii="Arial" w:eastAsia="Arial" w:hAnsi="Arial" w:cs="Arial"/>
          <w:sz w:val="24"/>
          <w:szCs w:val="24"/>
        </w:rPr>
        <w:t>approval</w:t>
      </w:r>
      <w:r w:rsidR="00116324" w:rsidRPr="00CF14B2">
        <w:rPr>
          <w:rFonts w:ascii="Arial" w:eastAsia="Arial" w:hAnsi="Arial" w:cs="Arial"/>
          <w:sz w:val="24"/>
          <w:szCs w:val="24"/>
        </w:rPr>
        <w:t xml:space="preserve"> </w:t>
      </w:r>
      <w:r w:rsidRPr="00CF14B2">
        <w:rPr>
          <w:rFonts w:ascii="Arial" w:eastAsia="Arial" w:hAnsi="Arial" w:cs="Arial"/>
          <w:sz w:val="24"/>
          <w:szCs w:val="24"/>
        </w:rPr>
        <w:t>of the 201</w:t>
      </w:r>
      <w:r w:rsidR="00A84E4E">
        <w:rPr>
          <w:rFonts w:ascii="Arial" w:eastAsia="Arial" w:hAnsi="Arial" w:cs="Arial"/>
          <w:sz w:val="24"/>
          <w:szCs w:val="24"/>
        </w:rPr>
        <w:t>6</w:t>
      </w:r>
      <w:r w:rsidRPr="00CF14B2">
        <w:rPr>
          <w:rFonts w:ascii="Arial" w:eastAsia="Arial" w:hAnsi="Arial" w:cs="Arial"/>
          <w:sz w:val="24"/>
          <w:szCs w:val="24"/>
        </w:rPr>
        <w:t>-20</w:t>
      </w:r>
      <w:r w:rsidR="00A84E4E">
        <w:rPr>
          <w:rFonts w:ascii="Arial" w:eastAsia="Arial" w:hAnsi="Arial" w:cs="Arial"/>
          <w:sz w:val="24"/>
          <w:szCs w:val="24"/>
        </w:rPr>
        <w:t>20</w:t>
      </w:r>
      <w:r w:rsidRPr="00CF14B2">
        <w:rPr>
          <w:rFonts w:ascii="Arial" w:eastAsia="Arial" w:hAnsi="Arial" w:cs="Arial"/>
          <w:sz w:val="24"/>
          <w:szCs w:val="24"/>
        </w:rPr>
        <w:t xml:space="preserve"> </w:t>
      </w:r>
      <w:r w:rsidR="00FC258C" w:rsidRPr="003B33EE">
        <w:rPr>
          <w:rFonts w:ascii="Arial" w:eastAsia="Arial" w:hAnsi="Arial" w:cs="Arial"/>
          <w:sz w:val="24"/>
          <w:szCs w:val="24"/>
        </w:rPr>
        <w:t>SP</w:t>
      </w:r>
      <w:r w:rsidRPr="00CF14B2">
        <w:rPr>
          <w:rFonts w:ascii="Arial" w:eastAsia="Arial" w:hAnsi="Arial" w:cs="Arial"/>
          <w:sz w:val="24"/>
          <w:szCs w:val="24"/>
        </w:rPr>
        <w:t xml:space="preserve">, we have observed the continuous evolution of agriculture, </w:t>
      </w:r>
      <w:r w:rsidR="001740B3" w:rsidRPr="00CF14B2">
        <w:rPr>
          <w:rFonts w:ascii="Arial" w:eastAsia="Arial" w:hAnsi="Arial" w:cs="Arial"/>
          <w:sz w:val="24"/>
          <w:szCs w:val="24"/>
        </w:rPr>
        <w:t>forestry,</w:t>
      </w:r>
      <w:r w:rsidRPr="00CF14B2">
        <w:rPr>
          <w:rFonts w:ascii="Arial" w:eastAsia="Arial" w:hAnsi="Arial" w:cs="Arial"/>
          <w:sz w:val="24"/>
          <w:szCs w:val="24"/>
        </w:rPr>
        <w:t xml:space="preserve"> and other related areas, and </w:t>
      </w:r>
      <w:r w:rsidR="00B400C7">
        <w:rPr>
          <w:rFonts w:ascii="Arial" w:eastAsia="Arial" w:hAnsi="Arial" w:cs="Arial"/>
          <w:sz w:val="24"/>
          <w:szCs w:val="24"/>
        </w:rPr>
        <w:t xml:space="preserve">an </w:t>
      </w:r>
      <w:r w:rsidR="008D3AE9">
        <w:rPr>
          <w:rFonts w:ascii="Arial" w:eastAsia="Arial" w:hAnsi="Arial" w:cs="Arial"/>
          <w:sz w:val="24"/>
          <w:szCs w:val="24"/>
        </w:rPr>
        <w:t xml:space="preserve">expansion </w:t>
      </w:r>
      <w:r w:rsidRPr="00CF14B2">
        <w:rPr>
          <w:rFonts w:ascii="Arial" w:eastAsia="Arial" w:hAnsi="Arial" w:cs="Arial"/>
          <w:sz w:val="24"/>
          <w:szCs w:val="24"/>
        </w:rPr>
        <w:t xml:space="preserve">of </w:t>
      </w:r>
      <w:r w:rsidR="008D3AE9">
        <w:rPr>
          <w:rFonts w:ascii="Arial" w:eastAsia="Arial" w:hAnsi="Arial" w:cs="Arial"/>
          <w:sz w:val="24"/>
          <w:szCs w:val="24"/>
        </w:rPr>
        <w:t>the</w:t>
      </w:r>
      <w:r w:rsidR="008D3AE9" w:rsidRPr="00CF14B2">
        <w:rPr>
          <w:rFonts w:ascii="Arial" w:eastAsia="Arial" w:hAnsi="Arial" w:cs="Arial"/>
          <w:sz w:val="24"/>
          <w:szCs w:val="24"/>
        </w:rPr>
        <w:t xml:space="preserve"> </w:t>
      </w:r>
      <w:r w:rsidRPr="00CF14B2">
        <w:rPr>
          <w:rFonts w:ascii="Arial" w:eastAsia="Arial" w:hAnsi="Arial" w:cs="Arial"/>
          <w:sz w:val="24"/>
          <w:szCs w:val="24"/>
        </w:rPr>
        <w:t>global marketplace, to which NAPPO must continue to adapt. In looking forward to the next five years, we ha</w:t>
      </w:r>
      <w:r w:rsidR="005E56F0" w:rsidRPr="00CF14B2">
        <w:rPr>
          <w:rFonts w:ascii="Arial" w:eastAsia="Arial" w:hAnsi="Arial" w:cs="Arial"/>
          <w:sz w:val="24"/>
          <w:szCs w:val="24"/>
        </w:rPr>
        <w:t xml:space="preserve">ve </w:t>
      </w:r>
      <w:r w:rsidR="005E56F0" w:rsidRPr="00CF14B2">
        <w:rPr>
          <w:rFonts w:ascii="Arial" w:eastAsia="Arial" w:hAnsi="Arial" w:cs="Arial"/>
          <w:sz w:val="24"/>
          <w:szCs w:val="24"/>
        </w:rPr>
        <w:t xml:space="preserve">identified the following </w:t>
      </w:r>
      <w:r w:rsidRPr="00CF14B2">
        <w:rPr>
          <w:rFonts w:ascii="Arial" w:eastAsia="Arial" w:hAnsi="Arial" w:cs="Arial"/>
          <w:sz w:val="24"/>
          <w:szCs w:val="24"/>
        </w:rPr>
        <w:t>overarching challenges and opportunities</w:t>
      </w:r>
      <w:r w:rsidR="00805741">
        <w:rPr>
          <w:rFonts w:ascii="Arial" w:eastAsia="Arial" w:hAnsi="Arial" w:cs="Arial"/>
          <w:sz w:val="24"/>
          <w:szCs w:val="24"/>
        </w:rPr>
        <w:t>,</w:t>
      </w:r>
      <w:r w:rsidRPr="00CF14B2">
        <w:rPr>
          <w:rFonts w:ascii="Arial" w:eastAsia="Arial" w:hAnsi="Arial" w:cs="Arial"/>
          <w:sz w:val="24"/>
          <w:szCs w:val="24"/>
        </w:rPr>
        <w:t xml:space="preserve"> which impact how NAPPO </w:t>
      </w:r>
      <w:r w:rsidRPr="00CF14B2">
        <w:rPr>
          <w:rFonts w:ascii="Arial" w:eastAsia="Arial" w:hAnsi="Arial" w:cs="Arial"/>
          <w:sz w:val="24"/>
          <w:szCs w:val="24"/>
        </w:rPr>
        <w:t>conducts its activities to best meet its mission:</w:t>
      </w:r>
    </w:p>
    <w:p w14:paraId="55D8818D" w14:textId="26921D78" w:rsidR="00C16763" w:rsidRPr="00305C41" w:rsidRDefault="00BB4662" w:rsidP="00FD418B">
      <w:pPr>
        <w:pStyle w:val="ListParagraph"/>
        <w:numPr>
          <w:ilvl w:val="0"/>
          <w:numId w:val="6"/>
        </w:numPr>
        <w:spacing w:after="0" w:line="240" w:lineRule="auto"/>
        <w:ind w:left="360" w:hanging="360"/>
        <w:jc w:val="both"/>
        <w:rPr>
          <w:rFonts w:ascii="Arial" w:eastAsia="Arial" w:hAnsi="Arial" w:cs="Arial"/>
          <w:sz w:val="24"/>
          <w:szCs w:val="24"/>
        </w:rPr>
      </w:pPr>
      <w:r w:rsidRPr="00305C41">
        <w:rPr>
          <w:rFonts w:ascii="Arial" w:eastAsia="Arial" w:hAnsi="Arial" w:cs="Arial"/>
          <w:b/>
          <w:sz w:val="24"/>
          <w:szCs w:val="24"/>
        </w:rPr>
        <w:t>Responding and adapting to rapidly changing trade and travel patterns</w:t>
      </w:r>
      <w:r w:rsidR="00E61AB5" w:rsidRPr="00305C41">
        <w:rPr>
          <w:rFonts w:ascii="Arial" w:eastAsia="Arial" w:hAnsi="Arial" w:cs="Arial"/>
          <w:b/>
          <w:sz w:val="24"/>
          <w:szCs w:val="24"/>
        </w:rPr>
        <w:t>.</w:t>
      </w:r>
      <w:r w:rsidRPr="00305C41">
        <w:rPr>
          <w:rFonts w:ascii="Arial" w:eastAsia="Arial" w:hAnsi="Arial" w:cs="Arial"/>
          <w:b/>
          <w:sz w:val="24"/>
          <w:szCs w:val="24"/>
        </w:rPr>
        <w:t xml:space="preserve"> </w:t>
      </w:r>
      <w:r w:rsidR="00E61AB5" w:rsidRPr="00305C41">
        <w:rPr>
          <w:rFonts w:ascii="Arial" w:eastAsia="Arial" w:hAnsi="Arial" w:cs="Arial"/>
          <w:sz w:val="24"/>
          <w:szCs w:val="24"/>
        </w:rPr>
        <w:t>G</w:t>
      </w:r>
      <w:r w:rsidR="0023676E" w:rsidRPr="00305C41">
        <w:rPr>
          <w:rFonts w:ascii="Arial" w:eastAsia="Arial" w:hAnsi="Arial" w:cs="Arial"/>
          <w:sz w:val="24"/>
          <w:szCs w:val="24"/>
        </w:rPr>
        <w:t>lobal production</w:t>
      </w:r>
      <w:r w:rsidR="00E61AB5" w:rsidRPr="00305C41">
        <w:rPr>
          <w:rFonts w:ascii="Arial" w:eastAsia="Arial" w:hAnsi="Arial" w:cs="Arial"/>
          <w:sz w:val="24"/>
          <w:szCs w:val="24"/>
        </w:rPr>
        <w:t>,</w:t>
      </w:r>
      <w:r w:rsidR="0023676E" w:rsidRPr="00305C41">
        <w:rPr>
          <w:rFonts w:ascii="Arial" w:eastAsia="Arial" w:hAnsi="Arial" w:cs="Arial"/>
          <w:sz w:val="24"/>
          <w:szCs w:val="24"/>
        </w:rPr>
        <w:t xml:space="preserve"> </w:t>
      </w:r>
      <w:r w:rsidR="00EE2086" w:rsidRPr="00305C41">
        <w:rPr>
          <w:rFonts w:ascii="Arial" w:eastAsia="Arial" w:hAnsi="Arial" w:cs="Arial"/>
          <w:sz w:val="24"/>
          <w:szCs w:val="24"/>
        </w:rPr>
        <w:t>supply chain disruptions</w:t>
      </w:r>
      <w:r w:rsidR="00EF337C" w:rsidRPr="00305C41">
        <w:rPr>
          <w:rFonts w:ascii="Arial" w:eastAsia="Arial" w:hAnsi="Arial" w:cs="Arial"/>
          <w:sz w:val="24"/>
          <w:szCs w:val="24"/>
        </w:rPr>
        <w:t xml:space="preserve">, </w:t>
      </w:r>
      <w:r w:rsidRPr="00305C41">
        <w:rPr>
          <w:rFonts w:ascii="Arial" w:eastAsia="Arial" w:hAnsi="Arial" w:cs="Arial"/>
          <w:sz w:val="24"/>
          <w:szCs w:val="24"/>
        </w:rPr>
        <w:t>consumer preferences</w:t>
      </w:r>
      <w:r w:rsidR="00491B4C" w:rsidRPr="00305C41">
        <w:rPr>
          <w:rFonts w:ascii="Arial" w:eastAsia="Arial" w:hAnsi="Arial" w:cs="Arial"/>
          <w:sz w:val="24"/>
          <w:szCs w:val="24"/>
        </w:rPr>
        <w:t>,</w:t>
      </w:r>
      <w:r w:rsidR="00E61AB5" w:rsidRPr="00305C41">
        <w:rPr>
          <w:rFonts w:ascii="Arial" w:eastAsia="Arial" w:hAnsi="Arial" w:cs="Arial"/>
          <w:sz w:val="24"/>
          <w:szCs w:val="24"/>
        </w:rPr>
        <w:t xml:space="preserve"> </w:t>
      </w:r>
      <w:r w:rsidR="00491B4C" w:rsidRPr="00305C41">
        <w:rPr>
          <w:rFonts w:ascii="Arial" w:eastAsia="Arial" w:hAnsi="Arial" w:cs="Arial"/>
          <w:sz w:val="24"/>
          <w:szCs w:val="24"/>
        </w:rPr>
        <w:t>unexpected events</w:t>
      </w:r>
      <w:r w:rsidR="00F16FE1" w:rsidRPr="00305C41">
        <w:rPr>
          <w:rFonts w:ascii="Arial" w:eastAsia="Arial" w:hAnsi="Arial" w:cs="Arial"/>
          <w:sz w:val="24"/>
          <w:szCs w:val="24"/>
        </w:rPr>
        <w:t xml:space="preserve"> </w:t>
      </w:r>
      <w:r w:rsidR="009217DA" w:rsidRPr="00305C41">
        <w:rPr>
          <w:rFonts w:ascii="Arial" w:eastAsia="Arial" w:hAnsi="Arial" w:cs="Arial"/>
          <w:sz w:val="24"/>
          <w:szCs w:val="24"/>
        </w:rPr>
        <w:t>(</w:t>
      </w:r>
      <w:r w:rsidR="00491B4C" w:rsidRPr="00305C41">
        <w:rPr>
          <w:rFonts w:ascii="Arial" w:eastAsia="Arial" w:hAnsi="Arial" w:cs="Arial"/>
          <w:sz w:val="24"/>
          <w:szCs w:val="24"/>
        </w:rPr>
        <w:t>e.g.</w:t>
      </w:r>
      <w:r w:rsidR="006C2946" w:rsidRPr="00305C41">
        <w:rPr>
          <w:rFonts w:ascii="Arial" w:eastAsia="Arial" w:hAnsi="Arial" w:cs="Arial"/>
          <w:sz w:val="24"/>
          <w:szCs w:val="24"/>
        </w:rPr>
        <w:t>,</w:t>
      </w:r>
      <w:r w:rsidR="00491B4C" w:rsidRPr="00305C41">
        <w:rPr>
          <w:rFonts w:ascii="Arial" w:eastAsia="Arial" w:hAnsi="Arial" w:cs="Arial"/>
          <w:sz w:val="24"/>
          <w:szCs w:val="24"/>
        </w:rPr>
        <w:t xml:space="preserve"> global pandemic</w:t>
      </w:r>
      <w:r w:rsidR="009217DA" w:rsidRPr="00305C41">
        <w:rPr>
          <w:rFonts w:ascii="Arial" w:eastAsia="Arial" w:hAnsi="Arial" w:cs="Arial"/>
          <w:sz w:val="24"/>
          <w:szCs w:val="24"/>
        </w:rPr>
        <w:t>s)</w:t>
      </w:r>
      <w:r w:rsidR="00491B4C" w:rsidRPr="00305C41">
        <w:rPr>
          <w:rFonts w:ascii="Arial" w:eastAsia="Arial" w:hAnsi="Arial" w:cs="Arial"/>
          <w:sz w:val="24"/>
          <w:szCs w:val="24"/>
        </w:rPr>
        <w:t xml:space="preserve"> and new pathways for pests</w:t>
      </w:r>
      <w:r w:rsidR="00E61AB5" w:rsidRPr="00305C41">
        <w:rPr>
          <w:rFonts w:ascii="Arial" w:eastAsia="Arial" w:hAnsi="Arial" w:cs="Arial"/>
          <w:sz w:val="24"/>
          <w:szCs w:val="24"/>
        </w:rPr>
        <w:t xml:space="preserve"> increasingly challenge </w:t>
      </w:r>
      <w:r w:rsidR="00C80FC7">
        <w:rPr>
          <w:rFonts w:ascii="Arial" w:eastAsia="Arial" w:hAnsi="Arial" w:cs="Arial"/>
          <w:sz w:val="24"/>
          <w:szCs w:val="24"/>
        </w:rPr>
        <w:t>national plant protection organizations (</w:t>
      </w:r>
      <w:r w:rsidR="00E61AB5" w:rsidRPr="00305C41">
        <w:rPr>
          <w:rFonts w:ascii="Arial" w:eastAsia="Arial" w:hAnsi="Arial" w:cs="Arial"/>
          <w:sz w:val="24"/>
          <w:szCs w:val="24"/>
        </w:rPr>
        <w:t>NPPOs</w:t>
      </w:r>
      <w:r w:rsidR="00C80FC7">
        <w:rPr>
          <w:rFonts w:ascii="Arial" w:eastAsia="Arial" w:hAnsi="Arial" w:cs="Arial"/>
          <w:sz w:val="24"/>
          <w:szCs w:val="24"/>
        </w:rPr>
        <w:t>)</w:t>
      </w:r>
      <w:r w:rsidR="00E61AB5" w:rsidRPr="00305C41">
        <w:rPr>
          <w:rFonts w:ascii="Arial" w:eastAsia="Arial" w:hAnsi="Arial" w:cs="Arial"/>
          <w:sz w:val="24"/>
          <w:szCs w:val="24"/>
        </w:rPr>
        <w:t xml:space="preserve"> in </w:t>
      </w:r>
      <w:r w:rsidR="00E43EE4" w:rsidRPr="00305C41">
        <w:rPr>
          <w:rFonts w:ascii="Arial" w:eastAsia="Arial" w:hAnsi="Arial" w:cs="Arial"/>
          <w:sz w:val="24"/>
          <w:szCs w:val="24"/>
        </w:rPr>
        <w:t>achieving their mandate</w:t>
      </w:r>
      <w:r w:rsidR="000F2E8A" w:rsidRPr="00305C41">
        <w:rPr>
          <w:rFonts w:ascii="Arial" w:eastAsia="Arial" w:hAnsi="Arial" w:cs="Arial"/>
          <w:sz w:val="24"/>
          <w:szCs w:val="24"/>
        </w:rPr>
        <w:t xml:space="preserve"> to </w:t>
      </w:r>
      <w:r w:rsidR="00E61AB5" w:rsidRPr="00305C41">
        <w:rPr>
          <w:rFonts w:ascii="Arial" w:eastAsia="Arial" w:hAnsi="Arial" w:cs="Arial"/>
          <w:sz w:val="24"/>
          <w:szCs w:val="24"/>
        </w:rPr>
        <w:t>protect plant resources</w:t>
      </w:r>
      <w:r w:rsidRPr="00305C41">
        <w:rPr>
          <w:rFonts w:ascii="Arial" w:eastAsia="Arial" w:hAnsi="Arial" w:cs="Arial"/>
          <w:sz w:val="24"/>
          <w:szCs w:val="24"/>
        </w:rPr>
        <w:t xml:space="preserve">. </w:t>
      </w:r>
      <w:r w:rsidR="00CA0525" w:rsidRPr="00305C41">
        <w:rPr>
          <w:rFonts w:ascii="Arial" w:eastAsia="Arial" w:hAnsi="Arial" w:cs="Arial"/>
          <w:sz w:val="24"/>
          <w:szCs w:val="24"/>
        </w:rPr>
        <w:t>For example</w:t>
      </w:r>
      <w:r w:rsidR="00E61AB5" w:rsidRPr="00305C41">
        <w:rPr>
          <w:rFonts w:ascii="Arial" w:eastAsia="Arial" w:hAnsi="Arial" w:cs="Arial"/>
          <w:sz w:val="24"/>
          <w:szCs w:val="24"/>
        </w:rPr>
        <w:t>,</w:t>
      </w:r>
      <w:r w:rsidRPr="00305C41">
        <w:rPr>
          <w:rFonts w:ascii="Arial" w:eastAsia="Arial" w:hAnsi="Arial" w:cs="Arial"/>
          <w:sz w:val="24"/>
          <w:szCs w:val="24"/>
        </w:rPr>
        <w:t xml:space="preserve"> commodities from new sources, expansion of </w:t>
      </w:r>
      <w:r w:rsidR="00963E58" w:rsidRPr="00305C41">
        <w:rPr>
          <w:rFonts w:ascii="Arial" w:eastAsia="Arial" w:hAnsi="Arial" w:cs="Arial"/>
          <w:sz w:val="24"/>
          <w:szCs w:val="24"/>
        </w:rPr>
        <w:t>e-commerce</w:t>
      </w:r>
      <w:r w:rsidRPr="00305C41">
        <w:rPr>
          <w:rFonts w:ascii="Arial" w:eastAsia="Arial" w:hAnsi="Arial" w:cs="Arial"/>
          <w:sz w:val="24"/>
          <w:szCs w:val="24"/>
        </w:rPr>
        <w:t>, agricultural and forestry practices that defy “one commodity-one country” models, new stakeholders</w:t>
      </w:r>
      <w:r w:rsidR="00647B8F" w:rsidRPr="00305C41">
        <w:rPr>
          <w:rFonts w:ascii="Arial" w:eastAsia="Arial" w:hAnsi="Arial" w:cs="Arial"/>
          <w:sz w:val="24"/>
          <w:szCs w:val="24"/>
        </w:rPr>
        <w:t>,</w:t>
      </w:r>
      <w:r w:rsidR="00EF337C" w:rsidRPr="00305C41">
        <w:rPr>
          <w:rFonts w:ascii="Arial" w:eastAsia="Arial" w:hAnsi="Arial" w:cs="Arial"/>
          <w:sz w:val="24"/>
          <w:szCs w:val="24"/>
        </w:rPr>
        <w:t xml:space="preserve"> and</w:t>
      </w:r>
      <w:r w:rsidRPr="00305C41">
        <w:rPr>
          <w:rFonts w:ascii="Arial" w:eastAsia="Arial" w:hAnsi="Arial" w:cs="Arial"/>
          <w:sz w:val="24"/>
          <w:szCs w:val="24"/>
        </w:rPr>
        <w:t xml:space="preserve"> </w:t>
      </w:r>
      <w:r w:rsidRPr="00305C41">
        <w:rPr>
          <w:rFonts w:ascii="Arial" w:eastAsia="Arial" w:hAnsi="Arial" w:cs="Arial"/>
          <w:sz w:val="24"/>
          <w:szCs w:val="24"/>
        </w:rPr>
        <w:lastRenderedPageBreak/>
        <w:t xml:space="preserve">increasing requests for </w:t>
      </w:r>
      <w:r w:rsidR="00D85CD2" w:rsidRPr="00305C41">
        <w:rPr>
          <w:rFonts w:ascii="Arial" w:eastAsia="Arial" w:hAnsi="Arial" w:cs="Arial"/>
          <w:sz w:val="24"/>
          <w:szCs w:val="24"/>
        </w:rPr>
        <w:t xml:space="preserve">import </w:t>
      </w:r>
      <w:r w:rsidRPr="00305C41">
        <w:rPr>
          <w:rFonts w:ascii="Arial" w:eastAsia="Arial" w:hAnsi="Arial" w:cs="Arial"/>
          <w:sz w:val="24"/>
          <w:szCs w:val="24"/>
        </w:rPr>
        <w:t>market access have put more pressure on efforts to protect</w:t>
      </w:r>
      <w:r w:rsidR="008B1858" w:rsidRPr="00305C41">
        <w:rPr>
          <w:rFonts w:ascii="Arial" w:eastAsia="Arial" w:hAnsi="Arial" w:cs="Arial"/>
          <w:sz w:val="24"/>
          <w:szCs w:val="24"/>
        </w:rPr>
        <w:t xml:space="preserve"> our regional</w:t>
      </w:r>
      <w:r w:rsidRPr="00305C41">
        <w:rPr>
          <w:rFonts w:ascii="Arial" w:eastAsia="Arial" w:hAnsi="Arial" w:cs="Arial"/>
          <w:sz w:val="24"/>
          <w:szCs w:val="24"/>
        </w:rPr>
        <w:t xml:space="preserve"> plant resources. </w:t>
      </w:r>
    </w:p>
    <w:p w14:paraId="4A36ED6D" w14:textId="2FFAC394" w:rsidR="00734DEB" w:rsidRDefault="00AC6A5E" w:rsidP="00A84ACC">
      <w:pPr>
        <w:numPr>
          <w:ilvl w:val="0"/>
          <w:numId w:val="6"/>
        </w:numPr>
        <w:spacing w:before="240" w:after="0" w:line="240" w:lineRule="auto"/>
        <w:ind w:left="360" w:hanging="360"/>
        <w:jc w:val="both"/>
        <w:rPr>
          <w:rFonts w:ascii="Arial" w:eastAsia="Arial" w:hAnsi="Arial" w:cs="Arial"/>
          <w:sz w:val="24"/>
          <w:szCs w:val="24"/>
        </w:rPr>
      </w:pPr>
      <w:r w:rsidRPr="00CF14B2">
        <w:rPr>
          <w:rFonts w:ascii="Arial" w:eastAsia="Arial" w:hAnsi="Arial" w:cs="Arial"/>
          <w:b/>
          <w:sz w:val="24"/>
          <w:szCs w:val="24"/>
        </w:rPr>
        <w:t>Addressing</w:t>
      </w:r>
      <w:r w:rsidR="003D6537">
        <w:rPr>
          <w:rFonts w:ascii="Arial" w:eastAsia="Arial" w:hAnsi="Arial" w:cs="Arial"/>
          <w:b/>
          <w:sz w:val="24"/>
          <w:szCs w:val="24"/>
        </w:rPr>
        <w:t xml:space="preserve"> and </w:t>
      </w:r>
      <w:r w:rsidRPr="00CF14B2">
        <w:rPr>
          <w:rFonts w:ascii="Arial" w:eastAsia="Arial" w:hAnsi="Arial" w:cs="Arial"/>
          <w:b/>
          <w:sz w:val="24"/>
          <w:szCs w:val="24"/>
        </w:rPr>
        <w:t xml:space="preserve">responding to </w:t>
      </w:r>
      <w:r w:rsidR="00D461EA">
        <w:rPr>
          <w:rFonts w:ascii="Arial" w:eastAsia="Arial" w:hAnsi="Arial" w:cs="Arial"/>
          <w:b/>
          <w:sz w:val="24"/>
          <w:szCs w:val="24"/>
        </w:rPr>
        <w:t>threats to biodiversity</w:t>
      </w:r>
      <w:r w:rsidR="00FA4950">
        <w:rPr>
          <w:rFonts w:ascii="Arial" w:eastAsia="Arial" w:hAnsi="Arial" w:cs="Arial"/>
          <w:b/>
          <w:sz w:val="24"/>
          <w:szCs w:val="24"/>
        </w:rPr>
        <w:t xml:space="preserve"> and</w:t>
      </w:r>
      <w:r w:rsidR="00805741">
        <w:rPr>
          <w:rFonts w:ascii="Arial" w:eastAsia="Arial" w:hAnsi="Arial" w:cs="Arial"/>
          <w:b/>
          <w:sz w:val="24"/>
          <w:szCs w:val="24"/>
        </w:rPr>
        <w:t xml:space="preserve"> </w:t>
      </w:r>
      <w:r w:rsidR="00D461EA">
        <w:rPr>
          <w:rFonts w:ascii="Arial" w:eastAsia="Arial" w:hAnsi="Arial" w:cs="Arial"/>
          <w:b/>
          <w:sz w:val="24"/>
          <w:szCs w:val="24"/>
        </w:rPr>
        <w:t xml:space="preserve">the environment, including </w:t>
      </w:r>
      <w:r w:rsidRPr="00CF14B2">
        <w:rPr>
          <w:rFonts w:ascii="Arial" w:eastAsia="Arial" w:hAnsi="Arial" w:cs="Arial"/>
          <w:b/>
          <w:sz w:val="24"/>
          <w:szCs w:val="24"/>
        </w:rPr>
        <w:t xml:space="preserve">impacts </w:t>
      </w:r>
      <w:r w:rsidR="008041E1">
        <w:rPr>
          <w:rFonts w:ascii="Arial" w:eastAsia="Arial" w:hAnsi="Arial" w:cs="Arial"/>
          <w:b/>
          <w:sz w:val="24"/>
          <w:szCs w:val="24"/>
        </w:rPr>
        <w:t>of</w:t>
      </w:r>
      <w:r w:rsidRPr="00CF14B2">
        <w:rPr>
          <w:rFonts w:ascii="Arial" w:eastAsia="Arial" w:hAnsi="Arial" w:cs="Arial"/>
          <w:b/>
          <w:sz w:val="24"/>
          <w:szCs w:val="24"/>
        </w:rPr>
        <w:t xml:space="preserve"> climate change</w:t>
      </w:r>
      <w:r w:rsidRPr="00CF14B2">
        <w:rPr>
          <w:rFonts w:ascii="Arial" w:eastAsia="Arial" w:hAnsi="Arial" w:cs="Arial"/>
          <w:sz w:val="24"/>
          <w:szCs w:val="24"/>
        </w:rPr>
        <w:t xml:space="preserve">. </w:t>
      </w:r>
      <w:r w:rsidR="00D461EA">
        <w:rPr>
          <w:rFonts w:ascii="Arial" w:eastAsia="Arial" w:hAnsi="Arial" w:cs="Arial"/>
          <w:sz w:val="24"/>
          <w:szCs w:val="24"/>
        </w:rPr>
        <w:t xml:space="preserve">Beyond agricultural production, invasive pests continue to pose a threat to wild flora, forests, and </w:t>
      </w:r>
      <w:r w:rsidR="00CB62B3">
        <w:rPr>
          <w:rFonts w:ascii="Arial" w:eastAsia="Arial" w:hAnsi="Arial" w:cs="Arial"/>
          <w:sz w:val="24"/>
          <w:szCs w:val="24"/>
        </w:rPr>
        <w:t>ecosystems</w:t>
      </w:r>
      <w:r w:rsidR="00D461EA">
        <w:rPr>
          <w:rFonts w:ascii="Arial" w:eastAsia="Arial" w:hAnsi="Arial" w:cs="Arial"/>
          <w:sz w:val="24"/>
          <w:szCs w:val="24"/>
        </w:rPr>
        <w:t xml:space="preserve"> at large. This </w:t>
      </w:r>
      <w:r w:rsidR="00667C38">
        <w:rPr>
          <w:rFonts w:ascii="Arial" w:eastAsia="Arial" w:hAnsi="Arial" w:cs="Arial"/>
          <w:sz w:val="24"/>
          <w:szCs w:val="24"/>
        </w:rPr>
        <w:t xml:space="preserve">threat </w:t>
      </w:r>
      <w:r w:rsidR="00D461EA">
        <w:rPr>
          <w:rFonts w:ascii="Arial" w:eastAsia="Arial" w:hAnsi="Arial" w:cs="Arial"/>
          <w:sz w:val="24"/>
          <w:szCs w:val="24"/>
        </w:rPr>
        <w:t>will be exacerbated by changes</w:t>
      </w:r>
      <w:r w:rsidR="007208BD">
        <w:rPr>
          <w:rFonts w:ascii="Arial" w:eastAsia="Arial" w:hAnsi="Arial" w:cs="Arial"/>
          <w:sz w:val="24"/>
          <w:szCs w:val="24"/>
        </w:rPr>
        <w:t xml:space="preserve"> </w:t>
      </w:r>
      <w:r w:rsidRPr="00CF14B2">
        <w:rPr>
          <w:rFonts w:ascii="Arial" w:eastAsia="Arial" w:hAnsi="Arial" w:cs="Arial"/>
          <w:sz w:val="24"/>
          <w:szCs w:val="24"/>
        </w:rPr>
        <w:t xml:space="preserve">in climate </w:t>
      </w:r>
      <w:r w:rsidR="00D461EA">
        <w:rPr>
          <w:rFonts w:ascii="Arial" w:eastAsia="Arial" w:hAnsi="Arial" w:cs="Arial"/>
          <w:sz w:val="24"/>
          <w:szCs w:val="24"/>
        </w:rPr>
        <w:t xml:space="preserve">which are expected to lead to </w:t>
      </w:r>
      <w:r w:rsidRPr="00CF14B2">
        <w:rPr>
          <w:rFonts w:ascii="Arial" w:eastAsia="Arial" w:hAnsi="Arial" w:cs="Arial"/>
          <w:sz w:val="24"/>
          <w:szCs w:val="24"/>
        </w:rPr>
        <w:t>geographical expansion of pest distribution</w:t>
      </w:r>
      <w:r w:rsidR="003659CB">
        <w:rPr>
          <w:rFonts w:ascii="Arial" w:eastAsia="Arial" w:hAnsi="Arial" w:cs="Arial"/>
          <w:sz w:val="24"/>
          <w:szCs w:val="24"/>
        </w:rPr>
        <w:t>s</w:t>
      </w:r>
      <w:r w:rsidR="00587A65">
        <w:rPr>
          <w:rFonts w:ascii="Arial" w:eastAsia="Arial" w:hAnsi="Arial" w:cs="Arial"/>
          <w:sz w:val="24"/>
          <w:szCs w:val="24"/>
        </w:rPr>
        <w:t>,</w:t>
      </w:r>
      <w:r w:rsidRPr="00CF14B2">
        <w:rPr>
          <w:rFonts w:ascii="Arial" w:eastAsia="Arial" w:hAnsi="Arial" w:cs="Arial"/>
          <w:sz w:val="24"/>
          <w:szCs w:val="24"/>
        </w:rPr>
        <w:t xml:space="preserve"> more frequent pest introductions</w:t>
      </w:r>
      <w:r w:rsidR="00FA6A4A">
        <w:rPr>
          <w:rFonts w:ascii="Arial" w:eastAsia="Arial" w:hAnsi="Arial" w:cs="Arial"/>
          <w:sz w:val="24"/>
          <w:szCs w:val="24"/>
        </w:rPr>
        <w:t>,</w:t>
      </w:r>
      <w:r w:rsidRPr="00CF14B2">
        <w:rPr>
          <w:rFonts w:ascii="Arial" w:eastAsia="Arial" w:hAnsi="Arial" w:cs="Arial"/>
          <w:sz w:val="24"/>
          <w:szCs w:val="24"/>
        </w:rPr>
        <w:t xml:space="preserve"> </w:t>
      </w:r>
      <w:r w:rsidR="002533EA" w:rsidRPr="00305463">
        <w:rPr>
          <w:rFonts w:ascii="Arial" w:eastAsia="Arial" w:hAnsi="Arial" w:cs="Arial"/>
          <w:sz w:val="24"/>
          <w:szCs w:val="24"/>
        </w:rPr>
        <w:t xml:space="preserve">development </w:t>
      </w:r>
      <w:r w:rsidR="005E6F15" w:rsidRPr="00305463">
        <w:rPr>
          <w:rFonts w:ascii="Arial" w:eastAsia="Arial" w:hAnsi="Arial" w:cs="Arial"/>
          <w:sz w:val="24"/>
          <w:szCs w:val="24"/>
        </w:rPr>
        <w:t xml:space="preserve">of new </w:t>
      </w:r>
      <w:r w:rsidR="002533EA" w:rsidRPr="00305463">
        <w:rPr>
          <w:rFonts w:ascii="Arial" w:eastAsia="Arial" w:hAnsi="Arial" w:cs="Arial"/>
          <w:sz w:val="24"/>
          <w:szCs w:val="24"/>
        </w:rPr>
        <w:t xml:space="preserve">or </w:t>
      </w:r>
      <w:r w:rsidR="003D6537">
        <w:rPr>
          <w:rFonts w:ascii="Arial" w:eastAsia="Arial" w:hAnsi="Arial" w:cs="Arial"/>
          <w:sz w:val="24"/>
          <w:szCs w:val="24"/>
        </w:rPr>
        <w:t>expanded</w:t>
      </w:r>
      <w:r w:rsidRPr="00CF14B2">
        <w:rPr>
          <w:rFonts w:ascii="Arial" w:eastAsia="Arial" w:hAnsi="Arial" w:cs="Arial"/>
          <w:sz w:val="24"/>
          <w:szCs w:val="24"/>
        </w:rPr>
        <w:t xml:space="preserve"> endangered areas</w:t>
      </w:r>
      <w:r w:rsidR="0057770A">
        <w:rPr>
          <w:rFonts w:ascii="Arial" w:eastAsia="Arial" w:hAnsi="Arial" w:cs="Arial"/>
          <w:sz w:val="24"/>
          <w:szCs w:val="24"/>
        </w:rPr>
        <w:t xml:space="preserve">, as well as </w:t>
      </w:r>
      <w:r w:rsidR="001A4378">
        <w:rPr>
          <w:rFonts w:ascii="Arial" w:eastAsia="Arial" w:hAnsi="Arial" w:cs="Arial"/>
          <w:sz w:val="24"/>
          <w:szCs w:val="24"/>
        </w:rPr>
        <w:t xml:space="preserve">facilitate </w:t>
      </w:r>
      <w:r w:rsidR="0057770A">
        <w:rPr>
          <w:rFonts w:ascii="Arial" w:eastAsia="Arial" w:hAnsi="Arial" w:cs="Arial"/>
          <w:sz w:val="24"/>
          <w:szCs w:val="24"/>
        </w:rPr>
        <w:t xml:space="preserve">potential opportunities for growing </w:t>
      </w:r>
      <w:r w:rsidR="006E052E">
        <w:rPr>
          <w:rFonts w:ascii="Arial" w:eastAsia="Arial" w:hAnsi="Arial" w:cs="Arial"/>
          <w:sz w:val="24"/>
          <w:szCs w:val="24"/>
        </w:rPr>
        <w:t xml:space="preserve">new </w:t>
      </w:r>
      <w:r w:rsidR="0057770A">
        <w:rPr>
          <w:rFonts w:ascii="Arial" w:eastAsia="Arial" w:hAnsi="Arial" w:cs="Arial"/>
          <w:sz w:val="24"/>
          <w:szCs w:val="24"/>
        </w:rPr>
        <w:t>crops</w:t>
      </w:r>
      <w:r w:rsidR="006E052E">
        <w:rPr>
          <w:rFonts w:ascii="Arial" w:eastAsia="Arial" w:hAnsi="Arial" w:cs="Arial"/>
          <w:sz w:val="24"/>
          <w:szCs w:val="24"/>
        </w:rPr>
        <w:t xml:space="preserve"> in new areas</w:t>
      </w:r>
      <w:r w:rsidR="0057770A">
        <w:rPr>
          <w:rFonts w:ascii="Arial" w:eastAsia="Arial" w:hAnsi="Arial" w:cs="Arial"/>
          <w:sz w:val="24"/>
          <w:szCs w:val="24"/>
        </w:rPr>
        <w:t>, which may result in presently unknown pest risks</w:t>
      </w:r>
      <w:r w:rsidRPr="00CF14B2">
        <w:rPr>
          <w:rFonts w:ascii="Arial" w:eastAsia="Arial" w:hAnsi="Arial" w:cs="Arial"/>
          <w:sz w:val="24"/>
          <w:szCs w:val="24"/>
        </w:rPr>
        <w:t xml:space="preserve">. Responding to these challenges while </w:t>
      </w:r>
      <w:r w:rsidR="003D6537">
        <w:rPr>
          <w:rFonts w:ascii="Arial" w:eastAsia="Arial" w:hAnsi="Arial" w:cs="Arial"/>
          <w:sz w:val="24"/>
          <w:szCs w:val="24"/>
        </w:rPr>
        <w:t>managing</w:t>
      </w:r>
      <w:r w:rsidRPr="00CF14B2">
        <w:rPr>
          <w:rFonts w:ascii="Arial" w:eastAsia="Arial" w:hAnsi="Arial" w:cs="Arial"/>
          <w:sz w:val="24"/>
          <w:szCs w:val="24"/>
        </w:rPr>
        <w:t xml:space="preserve"> the volume and reliability of the information on these issues is a concern for all plant protection organizations, including NAPPO.</w:t>
      </w:r>
      <w:r w:rsidR="00CD2A5C">
        <w:rPr>
          <w:rFonts w:ascii="Arial" w:eastAsia="Arial" w:hAnsi="Arial" w:cs="Arial"/>
          <w:sz w:val="24"/>
          <w:szCs w:val="24"/>
        </w:rPr>
        <w:t xml:space="preserve">  </w:t>
      </w:r>
    </w:p>
    <w:p w14:paraId="6DEEEF96" w14:textId="4E6FF728" w:rsidR="00DA59BD" w:rsidRPr="0097304B" w:rsidRDefault="00734DEB" w:rsidP="001B1B1F">
      <w:pPr>
        <w:numPr>
          <w:ilvl w:val="0"/>
          <w:numId w:val="6"/>
        </w:numPr>
        <w:spacing w:before="240" w:after="0" w:line="240" w:lineRule="auto"/>
        <w:ind w:left="360" w:hanging="360"/>
        <w:jc w:val="both"/>
        <w:rPr>
          <w:rFonts w:ascii="Arial" w:eastAsia="Arial" w:hAnsi="Arial" w:cs="Arial"/>
          <w:sz w:val="24"/>
          <w:szCs w:val="24"/>
        </w:rPr>
      </w:pPr>
      <w:r>
        <w:rPr>
          <w:rFonts w:ascii="Arial" w:eastAsia="Arial" w:hAnsi="Arial" w:cs="Arial"/>
          <w:b/>
          <w:sz w:val="24"/>
          <w:szCs w:val="24"/>
        </w:rPr>
        <w:t xml:space="preserve">Seeking new alternatives to traditional quarantine treatments </w:t>
      </w:r>
      <w:r w:rsidR="00A84C0B">
        <w:rPr>
          <w:rFonts w:ascii="Arial" w:eastAsia="Arial" w:hAnsi="Arial" w:cs="Arial"/>
          <w:b/>
          <w:sz w:val="24"/>
          <w:szCs w:val="24"/>
        </w:rPr>
        <w:t>such as</w:t>
      </w:r>
      <w:r>
        <w:rPr>
          <w:rFonts w:ascii="Arial" w:eastAsia="Arial" w:hAnsi="Arial" w:cs="Arial"/>
          <w:b/>
          <w:sz w:val="24"/>
          <w:szCs w:val="24"/>
        </w:rPr>
        <w:t xml:space="preserve"> methyl bromide</w:t>
      </w:r>
      <w:r w:rsidRPr="00734DEB">
        <w:rPr>
          <w:rFonts w:ascii="Arial" w:eastAsia="Arial" w:hAnsi="Arial" w:cs="Arial"/>
          <w:sz w:val="24"/>
          <w:szCs w:val="24"/>
        </w:rPr>
        <w:t>.</w:t>
      </w:r>
      <w:r>
        <w:rPr>
          <w:rFonts w:ascii="Arial" w:eastAsia="Arial" w:hAnsi="Arial" w:cs="Arial"/>
          <w:sz w:val="24"/>
          <w:szCs w:val="24"/>
        </w:rPr>
        <w:t xml:space="preserve"> There has been and will be increasing pressure </w:t>
      </w:r>
      <w:r w:rsidR="00CD2A5C">
        <w:rPr>
          <w:rFonts w:ascii="Arial" w:eastAsia="Arial" w:hAnsi="Arial" w:cs="Arial"/>
          <w:sz w:val="24"/>
          <w:szCs w:val="24"/>
        </w:rPr>
        <w:t xml:space="preserve">on NPPOs to find alternative pest mitigation and management </w:t>
      </w:r>
      <w:r w:rsidR="00127696">
        <w:rPr>
          <w:rFonts w:ascii="Arial" w:eastAsia="Arial" w:hAnsi="Arial" w:cs="Arial"/>
          <w:sz w:val="24"/>
          <w:szCs w:val="24"/>
        </w:rPr>
        <w:t xml:space="preserve">options </w:t>
      </w:r>
      <w:r w:rsidR="00CD2A5C">
        <w:rPr>
          <w:rFonts w:ascii="Arial" w:eastAsia="Arial" w:hAnsi="Arial" w:cs="Arial"/>
          <w:sz w:val="24"/>
          <w:szCs w:val="24"/>
        </w:rPr>
        <w:t>to reduce the</w:t>
      </w:r>
      <w:r w:rsidR="00290F60">
        <w:rPr>
          <w:rFonts w:ascii="Arial" w:eastAsia="Arial" w:hAnsi="Arial" w:cs="Arial"/>
          <w:sz w:val="24"/>
          <w:szCs w:val="24"/>
        </w:rPr>
        <w:t>ir</w:t>
      </w:r>
      <w:r w:rsidR="00CD2A5C">
        <w:rPr>
          <w:rFonts w:ascii="Arial" w:eastAsia="Arial" w:hAnsi="Arial" w:cs="Arial"/>
          <w:sz w:val="24"/>
          <w:szCs w:val="24"/>
        </w:rPr>
        <w:t xml:space="preserve"> dependence on methyl bromide and other treatments that have </w:t>
      </w:r>
      <w:r w:rsidR="00290F60">
        <w:rPr>
          <w:rFonts w:ascii="Arial" w:eastAsia="Arial" w:hAnsi="Arial" w:cs="Arial"/>
          <w:sz w:val="24"/>
          <w:szCs w:val="24"/>
        </w:rPr>
        <w:t xml:space="preserve">proven </w:t>
      </w:r>
      <w:r w:rsidR="00CD2A5C">
        <w:rPr>
          <w:rFonts w:ascii="Arial" w:eastAsia="Arial" w:hAnsi="Arial" w:cs="Arial"/>
          <w:sz w:val="24"/>
          <w:szCs w:val="24"/>
        </w:rPr>
        <w:t xml:space="preserve">adverse environmental </w:t>
      </w:r>
      <w:r w:rsidR="00290F60">
        <w:rPr>
          <w:rFonts w:ascii="Arial" w:eastAsia="Arial" w:hAnsi="Arial" w:cs="Arial"/>
          <w:sz w:val="24"/>
          <w:szCs w:val="24"/>
        </w:rPr>
        <w:t>impacts</w:t>
      </w:r>
      <w:r w:rsidR="00CD2A5C">
        <w:rPr>
          <w:rFonts w:ascii="Arial" w:eastAsia="Arial" w:hAnsi="Arial" w:cs="Arial"/>
          <w:sz w:val="24"/>
          <w:szCs w:val="24"/>
        </w:rPr>
        <w:t>.</w:t>
      </w:r>
    </w:p>
    <w:p w14:paraId="026A46E1" w14:textId="3ECB1FE8" w:rsidR="00982509" w:rsidRPr="00CE5335" w:rsidRDefault="00BB4662" w:rsidP="00B81EB7">
      <w:pPr>
        <w:numPr>
          <w:ilvl w:val="0"/>
          <w:numId w:val="6"/>
        </w:numPr>
        <w:spacing w:before="240" w:after="0" w:line="240" w:lineRule="auto"/>
        <w:ind w:left="360" w:hanging="360"/>
        <w:jc w:val="both"/>
        <w:rPr>
          <w:rFonts w:ascii="Arial" w:eastAsia="Arial" w:hAnsi="Arial" w:cs="Arial"/>
          <w:sz w:val="24"/>
          <w:szCs w:val="24"/>
        </w:rPr>
      </w:pPr>
      <w:r w:rsidRPr="00CE5335">
        <w:rPr>
          <w:rFonts w:ascii="Arial" w:eastAsia="Arial" w:hAnsi="Arial" w:cs="Arial"/>
          <w:b/>
          <w:sz w:val="24"/>
          <w:szCs w:val="24"/>
        </w:rPr>
        <w:t xml:space="preserve">Staying </w:t>
      </w:r>
      <w:r w:rsidR="00DB531D">
        <w:rPr>
          <w:rFonts w:ascii="Arial" w:eastAsia="Arial" w:hAnsi="Arial" w:cs="Arial"/>
          <w:b/>
          <w:sz w:val="24"/>
          <w:szCs w:val="24"/>
        </w:rPr>
        <w:t>inf</w:t>
      </w:r>
      <w:r w:rsidR="001C2FCE">
        <w:rPr>
          <w:rFonts w:ascii="Arial" w:eastAsia="Arial" w:hAnsi="Arial" w:cs="Arial"/>
          <w:b/>
          <w:sz w:val="24"/>
          <w:szCs w:val="24"/>
        </w:rPr>
        <w:t>ormed</w:t>
      </w:r>
      <w:r w:rsidR="00DB531D" w:rsidRPr="00CE5335">
        <w:rPr>
          <w:rFonts w:ascii="Arial" w:eastAsia="Arial" w:hAnsi="Arial" w:cs="Arial"/>
          <w:b/>
          <w:sz w:val="24"/>
          <w:szCs w:val="24"/>
        </w:rPr>
        <w:t xml:space="preserve"> </w:t>
      </w:r>
      <w:r w:rsidRPr="00CE5335">
        <w:rPr>
          <w:rFonts w:ascii="Arial" w:eastAsia="Arial" w:hAnsi="Arial" w:cs="Arial"/>
          <w:b/>
          <w:sz w:val="24"/>
          <w:szCs w:val="24"/>
        </w:rPr>
        <w:t xml:space="preserve">of and adopting scientific advancements and technological innovations. </w:t>
      </w:r>
      <w:r w:rsidR="006A2F51" w:rsidRPr="00CE5335">
        <w:rPr>
          <w:rFonts w:ascii="Arial" w:eastAsia="Arial" w:hAnsi="Arial" w:cs="Arial"/>
          <w:sz w:val="24"/>
          <w:szCs w:val="24"/>
        </w:rPr>
        <w:t>Risk intelligence</w:t>
      </w:r>
      <w:r w:rsidRPr="00CE5335">
        <w:rPr>
          <w:rFonts w:ascii="Arial" w:eastAsia="Arial" w:hAnsi="Arial" w:cs="Arial"/>
          <w:sz w:val="24"/>
          <w:szCs w:val="24"/>
        </w:rPr>
        <w:t xml:space="preserve"> and </w:t>
      </w:r>
      <w:r w:rsidR="006A2F51" w:rsidRPr="00CE5335">
        <w:rPr>
          <w:rFonts w:ascii="Arial" w:eastAsia="Arial" w:hAnsi="Arial" w:cs="Arial"/>
          <w:sz w:val="24"/>
          <w:szCs w:val="24"/>
        </w:rPr>
        <w:t xml:space="preserve">new </w:t>
      </w:r>
      <w:r w:rsidRPr="00CE5335">
        <w:rPr>
          <w:rFonts w:ascii="Arial" w:eastAsia="Arial" w:hAnsi="Arial" w:cs="Arial"/>
          <w:sz w:val="24"/>
          <w:szCs w:val="24"/>
        </w:rPr>
        <w:t>technolog</w:t>
      </w:r>
      <w:r w:rsidR="00B7257B">
        <w:rPr>
          <w:rFonts w:ascii="Arial" w:eastAsia="Arial" w:hAnsi="Arial" w:cs="Arial"/>
          <w:sz w:val="24"/>
          <w:szCs w:val="24"/>
        </w:rPr>
        <w:t>ies</w:t>
      </w:r>
      <w:r w:rsidRPr="00CE5335">
        <w:rPr>
          <w:rFonts w:ascii="Arial" w:eastAsia="Arial" w:hAnsi="Arial" w:cs="Arial"/>
          <w:sz w:val="24"/>
          <w:szCs w:val="24"/>
        </w:rPr>
        <w:t xml:space="preserve"> can help address </w:t>
      </w:r>
      <w:r w:rsidR="00AB793C" w:rsidRPr="0019509E">
        <w:rPr>
          <w:rFonts w:ascii="Arial" w:eastAsia="Arial" w:hAnsi="Arial" w:cs="Arial"/>
          <w:sz w:val="24"/>
          <w:szCs w:val="24"/>
        </w:rPr>
        <w:t>phytosanitary</w:t>
      </w:r>
      <w:r w:rsidR="00AB793C" w:rsidRPr="00CE5335">
        <w:rPr>
          <w:rFonts w:ascii="Arial" w:eastAsia="Arial" w:hAnsi="Arial" w:cs="Arial"/>
          <w:sz w:val="24"/>
          <w:szCs w:val="24"/>
        </w:rPr>
        <w:t xml:space="preserve"> </w:t>
      </w:r>
      <w:r w:rsidRPr="00CE5335">
        <w:rPr>
          <w:rFonts w:ascii="Arial" w:eastAsia="Arial" w:hAnsi="Arial" w:cs="Arial"/>
          <w:sz w:val="24"/>
          <w:szCs w:val="24"/>
        </w:rPr>
        <w:t xml:space="preserve">concerns due to shifts in trade and travel patterns and new agricultural practices. Some examples include 1) new technologies for </w:t>
      </w:r>
      <w:r w:rsidR="00187B96" w:rsidRPr="009923B0">
        <w:rPr>
          <w:rFonts w:ascii="Arial" w:eastAsia="Arial" w:hAnsi="Arial" w:cs="Arial"/>
          <w:sz w:val="24"/>
          <w:szCs w:val="24"/>
        </w:rPr>
        <w:t>pest</w:t>
      </w:r>
      <w:r w:rsidR="00187B96" w:rsidRPr="00CE5335">
        <w:rPr>
          <w:rFonts w:ascii="Arial" w:eastAsia="Arial" w:hAnsi="Arial" w:cs="Arial"/>
          <w:sz w:val="24"/>
          <w:szCs w:val="24"/>
        </w:rPr>
        <w:t xml:space="preserve"> </w:t>
      </w:r>
      <w:r w:rsidRPr="00CE5335">
        <w:rPr>
          <w:rFonts w:ascii="Arial" w:eastAsia="Arial" w:hAnsi="Arial" w:cs="Arial"/>
          <w:sz w:val="24"/>
          <w:szCs w:val="24"/>
        </w:rPr>
        <w:t>detection and diagnostics</w:t>
      </w:r>
      <w:r w:rsidR="00C81175">
        <w:rPr>
          <w:rFonts w:ascii="Arial" w:eastAsia="Arial" w:hAnsi="Arial" w:cs="Arial"/>
          <w:sz w:val="24"/>
          <w:szCs w:val="24"/>
        </w:rPr>
        <w:t>,</w:t>
      </w:r>
      <w:r w:rsidRPr="00CE5335">
        <w:rPr>
          <w:rFonts w:ascii="Arial" w:eastAsia="Arial" w:hAnsi="Arial" w:cs="Arial"/>
          <w:sz w:val="24"/>
          <w:szCs w:val="24"/>
        </w:rPr>
        <w:t xml:space="preserve"> 2) implementation of risk-based sampling</w:t>
      </w:r>
      <w:r w:rsidR="00C81175">
        <w:rPr>
          <w:rFonts w:ascii="Arial" w:eastAsia="Arial" w:hAnsi="Arial" w:cs="Arial"/>
          <w:sz w:val="24"/>
          <w:szCs w:val="24"/>
        </w:rPr>
        <w:t>,</w:t>
      </w:r>
      <w:r w:rsidRPr="00CE5335">
        <w:rPr>
          <w:rFonts w:ascii="Arial" w:eastAsia="Arial" w:hAnsi="Arial" w:cs="Arial"/>
          <w:sz w:val="24"/>
          <w:szCs w:val="24"/>
        </w:rPr>
        <w:t xml:space="preserve"> 3) electronic </w:t>
      </w:r>
      <w:r w:rsidR="00794EB1" w:rsidRPr="00CE5335">
        <w:rPr>
          <w:rFonts w:ascii="Arial" w:eastAsia="Arial" w:hAnsi="Arial" w:cs="Arial"/>
          <w:sz w:val="24"/>
          <w:szCs w:val="24"/>
        </w:rPr>
        <w:t xml:space="preserve">phytosanitary </w:t>
      </w:r>
      <w:r w:rsidRPr="00CE5335">
        <w:rPr>
          <w:rFonts w:ascii="Arial" w:eastAsia="Arial" w:hAnsi="Arial" w:cs="Arial"/>
          <w:sz w:val="24"/>
          <w:szCs w:val="24"/>
        </w:rPr>
        <w:t>certification</w:t>
      </w:r>
      <w:r w:rsidR="00246AB6" w:rsidRPr="00CE5335">
        <w:rPr>
          <w:rFonts w:ascii="Arial" w:eastAsia="Arial" w:hAnsi="Arial" w:cs="Arial"/>
          <w:sz w:val="24"/>
          <w:szCs w:val="24"/>
        </w:rPr>
        <w:t xml:space="preserve"> (ePhyto)</w:t>
      </w:r>
      <w:r w:rsidR="00C81175">
        <w:rPr>
          <w:rFonts w:ascii="Arial" w:eastAsia="Arial" w:hAnsi="Arial" w:cs="Arial"/>
          <w:sz w:val="24"/>
          <w:szCs w:val="24"/>
        </w:rPr>
        <w:t>,</w:t>
      </w:r>
      <w:r w:rsidRPr="00CE5335">
        <w:rPr>
          <w:rFonts w:ascii="Arial" w:eastAsia="Arial" w:hAnsi="Arial" w:cs="Arial"/>
          <w:sz w:val="24"/>
          <w:szCs w:val="24"/>
        </w:rPr>
        <w:t xml:space="preserve"> 4) increased use of systems approaches</w:t>
      </w:r>
      <w:r w:rsidR="00202790">
        <w:rPr>
          <w:rFonts w:ascii="Arial" w:eastAsia="Arial" w:hAnsi="Arial" w:cs="Arial"/>
          <w:sz w:val="24"/>
          <w:szCs w:val="24"/>
        </w:rPr>
        <w:t xml:space="preserve"> in risk management</w:t>
      </w:r>
      <w:r w:rsidR="00C81175">
        <w:rPr>
          <w:rFonts w:ascii="Arial" w:eastAsia="Arial" w:hAnsi="Arial" w:cs="Arial"/>
          <w:sz w:val="24"/>
          <w:szCs w:val="24"/>
        </w:rPr>
        <w:t>,</w:t>
      </w:r>
      <w:r w:rsidRPr="00CE5335">
        <w:rPr>
          <w:rFonts w:ascii="Arial" w:eastAsia="Arial" w:hAnsi="Arial" w:cs="Arial"/>
          <w:sz w:val="24"/>
          <w:szCs w:val="24"/>
        </w:rPr>
        <w:t xml:space="preserve"> 5) precision </w:t>
      </w:r>
      <w:r w:rsidR="00DE528B" w:rsidRPr="00CE5335">
        <w:rPr>
          <w:rFonts w:ascii="Arial" w:eastAsia="Arial" w:hAnsi="Arial" w:cs="Arial"/>
          <w:sz w:val="24"/>
          <w:szCs w:val="24"/>
        </w:rPr>
        <w:t>safeguarding</w:t>
      </w:r>
      <w:r w:rsidR="00C81175">
        <w:rPr>
          <w:rFonts w:ascii="Arial" w:eastAsia="Arial" w:hAnsi="Arial" w:cs="Arial"/>
          <w:sz w:val="24"/>
          <w:szCs w:val="24"/>
        </w:rPr>
        <w:t>,</w:t>
      </w:r>
      <w:r w:rsidR="00DE528B" w:rsidRPr="00CE5335">
        <w:rPr>
          <w:rFonts w:ascii="Arial" w:eastAsia="Arial" w:hAnsi="Arial" w:cs="Arial"/>
          <w:sz w:val="24"/>
          <w:szCs w:val="24"/>
        </w:rPr>
        <w:t xml:space="preserve"> </w:t>
      </w:r>
      <w:r w:rsidR="00CD2A5C">
        <w:rPr>
          <w:rFonts w:ascii="Arial" w:eastAsia="Arial" w:hAnsi="Arial" w:cs="Arial"/>
          <w:sz w:val="24"/>
          <w:szCs w:val="24"/>
        </w:rPr>
        <w:t>6) data analytics and data driven decision</w:t>
      </w:r>
      <w:r w:rsidR="00202790">
        <w:rPr>
          <w:rFonts w:ascii="Arial" w:eastAsia="Arial" w:hAnsi="Arial" w:cs="Arial"/>
          <w:sz w:val="24"/>
          <w:szCs w:val="24"/>
        </w:rPr>
        <w:t>-</w:t>
      </w:r>
      <w:r w:rsidR="00CD2A5C">
        <w:rPr>
          <w:rFonts w:ascii="Arial" w:eastAsia="Arial" w:hAnsi="Arial" w:cs="Arial"/>
          <w:sz w:val="24"/>
          <w:szCs w:val="24"/>
        </w:rPr>
        <w:t xml:space="preserve">making tools, </w:t>
      </w:r>
      <w:r w:rsidRPr="00CE5335">
        <w:rPr>
          <w:rFonts w:ascii="Arial" w:eastAsia="Arial" w:hAnsi="Arial" w:cs="Arial"/>
          <w:sz w:val="24"/>
          <w:szCs w:val="24"/>
        </w:rPr>
        <w:t xml:space="preserve">and </w:t>
      </w:r>
      <w:r w:rsidR="00CD2A5C">
        <w:rPr>
          <w:rFonts w:ascii="Arial" w:eastAsia="Arial" w:hAnsi="Arial" w:cs="Arial"/>
          <w:sz w:val="24"/>
          <w:szCs w:val="24"/>
        </w:rPr>
        <w:t>7</w:t>
      </w:r>
      <w:r w:rsidR="00DE528B" w:rsidRPr="00CE5335">
        <w:rPr>
          <w:rFonts w:ascii="Arial" w:eastAsia="Arial" w:hAnsi="Arial" w:cs="Arial"/>
          <w:sz w:val="24"/>
          <w:szCs w:val="24"/>
        </w:rPr>
        <w:t xml:space="preserve">) </w:t>
      </w:r>
      <w:r w:rsidRPr="00CE5335">
        <w:rPr>
          <w:rFonts w:ascii="Arial" w:eastAsia="Arial" w:hAnsi="Arial" w:cs="Arial"/>
          <w:sz w:val="24"/>
          <w:szCs w:val="24"/>
        </w:rPr>
        <w:t>other technological developments in the agriculture and forestry sectors.</w:t>
      </w:r>
    </w:p>
    <w:p w14:paraId="70C46B15" w14:textId="103B026D" w:rsidR="00380343" w:rsidRDefault="00BB4662" w:rsidP="00380343">
      <w:pPr>
        <w:numPr>
          <w:ilvl w:val="0"/>
          <w:numId w:val="6"/>
        </w:numPr>
        <w:spacing w:before="240" w:after="0" w:line="240" w:lineRule="auto"/>
        <w:ind w:left="360" w:hanging="360"/>
        <w:jc w:val="both"/>
        <w:rPr>
          <w:rFonts w:ascii="Arial" w:eastAsia="Arial" w:hAnsi="Arial" w:cs="Arial"/>
          <w:sz w:val="24"/>
          <w:szCs w:val="24"/>
        </w:rPr>
      </w:pPr>
      <w:r w:rsidRPr="00CF14B2">
        <w:rPr>
          <w:rFonts w:ascii="Arial" w:eastAsia="Arial" w:hAnsi="Arial" w:cs="Arial"/>
          <w:b/>
          <w:sz w:val="24"/>
          <w:szCs w:val="24"/>
        </w:rPr>
        <w:t>Addressing the gaps in public awareness and support for phytosanitary services and the need for effective and targeted communications and training.</w:t>
      </w:r>
      <w:r w:rsidR="00DC3A3D">
        <w:rPr>
          <w:rFonts w:ascii="Arial" w:eastAsia="Arial" w:hAnsi="Arial" w:cs="Arial"/>
          <w:b/>
          <w:sz w:val="24"/>
          <w:szCs w:val="24"/>
        </w:rPr>
        <w:t xml:space="preserve"> </w:t>
      </w:r>
      <w:r w:rsidR="00F57294">
        <w:rPr>
          <w:rFonts w:ascii="Arial" w:eastAsia="Arial" w:hAnsi="Arial" w:cs="Arial"/>
          <w:sz w:val="24"/>
          <w:szCs w:val="24"/>
        </w:rPr>
        <w:t>Effectively r</w:t>
      </w:r>
      <w:r w:rsidR="00380343" w:rsidRPr="00CF14B2">
        <w:rPr>
          <w:rFonts w:ascii="Arial" w:eastAsia="Arial" w:hAnsi="Arial" w:cs="Arial"/>
          <w:sz w:val="24"/>
          <w:szCs w:val="24"/>
        </w:rPr>
        <w:t>esponding to these challenges is a concern for all plant protection organizations, including NAPPO.</w:t>
      </w:r>
      <w:r w:rsidR="00121D20">
        <w:rPr>
          <w:rFonts w:ascii="Arial" w:eastAsia="Arial" w:hAnsi="Arial" w:cs="Arial"/>
          <w:sz w:val="24"/>
          <w:szCs w:val="24"/>
        </w:rPr>
        <w:t xml:space="preserve"> </w:t>
      </w:r>
      <w:r w:rsidR="006273F8">
        <w:rPr>
          <w:rFonts w:ascii="Arial" w:eastAsia="Arial" w:hAnsi="Arial" w:cs="Arial"/>
          <w:sz w:val="24"/>
          <w:szCs w:val="24"/>
        </w:rPr>
        <w:t>C</w:t>
      </w:r>
      <w:r w:rsidR="006615DB">
        <w:rPr>
          <w:rFonts w:ascii="Arial" w:eastAsia="Arial" w:hAnsi="Arial" w:cs="Arial"/>
          <w:sz w:val="24"/>
          <w:szCs w:val="24"/>
        </w:rPr>
        <w:t>omplete</w:t>
      </w:r>
      <w:r w:rsidR="006273F8">
        <w:rPr>
          <w:rFonts w:ascii="Arial" w:eastAsia="Arial" w:hAnsi="Arial" w:cs="Arial"/>
          <w:sz w:val="24"/>
          <w:szCs w:val="24"/>
        </w:rPr>
        <w:t xml:space="preserve">, </w:t>
      </w:r>
      <w:r w:rsidR="00121D20">
        <w:rPr>
          <w:rFonts w:ascii="Arial" w:eastAsia="Arial" w:hAnsi="Arial" w:cs="Arial"/>
          <w:sz w:val="24"/>
          <w:szCs w:val="24"/>
        </w:rPr>
        <w:t>transparent</w:t>
      </w:r>
      <w:r w:rsidR="00DF018C">
        <w:rPr>
          <w:rFonts w:ascii="Arial" w:eastAsia="Arial" w:hAnsi="Arial" w:cs="Arial"/>
          <w:sz w:val="24"/>
          <w:szCs w:val="24"/>
        </w:rPr>
        <w:t>,</w:t>
      </w:r>
      <w:r w:rsidR="006273F8">
        <w:rPr>
          <w:rFonts w:ascii="Arial" w:eastAsia="Arial" w:hAnsi="Arial" w:cs="Arial"/>
          <w:sz w:val="24"/>
          <w:szCs w:val="24"/>
        </w:rPr>
        <w:t xml:space="preserve"> and timely</w:t>
      </w:r>
      <w:r w:rsidR="00121D20">
        <w:rPr>
          <w:rFonts w:ascii="Arial" w:eastAsia="Arial" w:hAnsi="Arial" w:cs="Arial"/>
          <w:sz w:val="24"/>
          <w:szCs w:val="24"/>
        </w:rPr>
        <w:t xml:space="preserve"> communication to</w:t>
      </w:r>
      <w:r w:rsidR="006615DB">
        <w:rPr>
          <w:rFonts w:ascii="Arial" w:eastAsia="Arial" w:hAnsi="Arial" w:cs="Arial"/>
          <w:sz w:val="24"/>
          <w:szCs w:val="24"/>
        </w:rPr>
        <w:t xml:space="preserve"> our stakeholders is key to </w:t>
      </w:r>
      <w:r w:rsidR="00C57627">
        <w:rPr>
          <w:rFonts w:ascii="Arial" w:eastAsia="Arial" w:hAnsi="Arial" w:cs="Arial"/>
          <w:sz w:val="24"/>
          <w:szCs w:val="24"/>
        </w:rPr>
        <w:t xml:space="preserve">maintaining their support for </w:t>
      </w:r>
      <w:r w:rsidR="00FE0A24">
        <w:rPr>
          <w:rFonts w:ascii="Arial" w:eastAsia="Arial" w:hAnsi="Arial" w:cs="Arial"/>
          <w:sz w:val="24"/>
          <w:szCs w:val="24"/>
        </w:rPr>
        <w:t>regional plant health activities and programs</w:t>
      </w:r>
      <w:r w:rsidR="009730CF">
        <w:rPr>
          <w:rFonts w:ascii="Arial" w:eastAsia="Arial" w:hAnsi="Arial" w:cs="Arial"/>
          <w:sz w:val="24"/>
          <w:szCs w:val="24"/>
        </w:rPr>
        <w:t>.</w:t>
      </w:r>
      <w:r w:rsidR="00121D20">
        <w:rPr>
          <w:rFonts w:ascii="Arial" w:eastAsia="Arial" w:hAnsi="Arial" w:cs="Arial"/>
          <w:sz w:val="24"/>
          <w:szCs w:val="24"/>
        </w:rPr>
        <w:t xml:space="preserve"> </w:t>
      </w:r>
      <w:r w:rsidR="00380343">
        <w:rPr>
          <w:rFonts w:ascii="Arial" w:eastAsia="Arial" w:hAnsi="Arial" w:cs="Arial"/>
          <w:sz w:val="24"/>
          <w:szCs w:val="24"/>
        </w:rPr>
        <w:t xml:space="preserve">  </w:t>
      </w:r>
    </w:p>
    <w:p w14:paraId="248964A1" w14:textId="77777777" w:rsidR="00982509" w:rsidRPr="00CF14B2" w:rsidRDefault="00982509">
      <w:pPr>
        <w:spacing w:after="180" w:line="240" w:lineRule="auto"/>
        <w:rPr>
          <w:rFonts w:ascii="Arial" w:hAnsi="Arial" w:cs="Arial"/>
          <w:sz w:val="24"/>
          <w:szCs w:val="24"/>
        </w:rPr>
      </w:pPr>
    </w:p>
    <w:p w14:paraId="45E644BD" w14:textId="77777777" w:rsidR="00982509" w:rsidRPr="00CF14B2" w:rsidRDefault="00BB4662">
      <w:pPr>
        <w:spacing w:before="240" w:after="180" w:line="240" w:lineRule="auto"/>
        <w:rPr>
          <w:rFonts w:ascii="Arial" w:hAnsi="Arial" w:cs="Arial"/>
          <w:sz w:val="24"/>
          <w:szCs w:val="24"/>
        </w:rPr>
      </w:pPr>
      <w:r w:rsidRPr="00CF14B2">
        <w:rPr>
          <w:rFonts w:ascii="Arial" w:eastAsia="Arial" w:hAnsi="Arial" w:cs="Arial"/>
          <w:b/>
          <w:sz w:val="24"/>
          <w:szCs w:val="24"/>
        </w:rPr>
        <w:t>Strategic Goals</w:t>
      </w:r>
    </w:p>
    <w:p w14:paraId="2DE7CEBE" w14:textId="300B2D35" w:rsidR="00982509" w:rsidRPr="00CF14B2" w:rsidRDefault="00D237B6">
      <w:pPr>
        <w:spacing w:after="0" w:line="240" w:lineRule="auto"/>
        <w:jc w:val="both"/>
        <w:rPr>
          <w:rFonts w:ascii="Arial" w:hAnsi="Arial" w:cs="Arial"/>
          <w:sz w:val="24"/>
          <w:szCs w:val="24"/>
        </w:rPr>
      </w:pPr>
      <w:r w:rsidRPr="00CF14B2">
        <w:rPr>
          <w:rFonts w:ascii="Arial" w:eastAsia="Arial" w:hAnsi="Arial" w:cs="Arial"/>
          <w:sz w:val="24"/>
          <w:szCs w:val="24"/>
        </w:rPr>
        <w:t>International movement of commodities</w:t>
      </w:r>
      <w:r w:rsidR="00C242F6">
        <w:rPr>
          <w:rFonts w:ascii="Arial" w:eastAsia="Arial" w:hAnsi="Arial" w:cs="Arial"/>
          <w:sz w:val="24"/>
          <w:szCs w:val="24"/>
        </w:rPr>
        <w:t>,</w:t>
      </w:r>
      <w:r w:rsidR="00BB4662" w:rsidRPr="00CF14B2">
        <w:rPr>
          <w:rFonts w:ascii="Arial" w:eastAsia="Arial" w:hAnsi="Arial" w:cs="Arial"/>
          <w:sz w:val="24"/>
          <w:szCs w:val="24"/>
        </w:rPr>
        <w:t xml:space="preserve"> associated conveyances</w:t>
      </w:r>
      <w:r w:rsidR="009D0C1D">
        <w:rPr>
          <w:rFonts w:ascii="Arial" w:eastAsia="Arial" w:hAnsi="Arial" w:cs="Arial"/>
          <w:sz w:val="24"/>
          <w:szCs w:val="24"/>
        </w:rPr>
        <w:t>,</w:t>
      </w:r>
      <w:r w:rsidR="00BB4662" w:rsidRPr="00CF14B2">
        <w:rPr>
          <w:rFonts w:ascii="Arial" w:eastAsia="Arial" w:hAnsi="Arial" w:cs="Arial"/>
          <w:sz w:val="24"/>
          <w:szCs w:val="24"/>
        </w:rPr>
        <w:t xml:space="preserve"> and people </w:t>
      </w:r>
      <w:r w:rsidR="00486C14" w:rsidRPr="00CF14B2">
        <w:rPr>
          <w:rFonts w:ascii="Arial" w:eastAsia="Arial" w:hAnsi="Arial" w:cs="Arial"/>
          <w:sz w:val="24"/>
          <w:szCs w:val="24"/>
        </w:rPr>
        <w:t>continue</w:t>
      </w:r>
      <w:r w:rsidR="00BB4662" w:rsidRPr="00CF14B2">
        <w:rPr>
          <w:rFonts w:ascii="Arial" w:eastAsia="Arial" w:hAnsi="Arial" w:cs="Arial"/>
          <w:sz w:val="24"/>
          <w:szCs w:val="24"/>
        </w:rPr>
        <w:t xml:space="preserve"> to increase. </w:t>
      </w:r>
      <w:r w:rsidR="00DD2306">
        <w:rPr>
          <w:rFonts w:ascii="Arial" w:eastAsia="Arial" w:hAnsi="Arial" w:cs="Arial"/>
          <w:sz w:val="24"/>
          <w:szCs w:val="24"/>
        </w:rPr>
        <w:t xml:space="preserve">In addition, NPPOs have become aware of new pathways that have increased </w:t>
      </w:r>
      <w:r w:rsidR="0069679D">
        <w:rPr>
          <w:rFonts w:ascii="Arial" w:eastAsia="Arial" w:hAnsi="Arial" w:cs="Arial"/>
          <w:sz w:val="24"/>
          <w:szCs w:val="24"/>
        </w:rPr>
        <w:t>p</w:t>
      </w:r>
      <w:r w:rsidR="00DD2306">
        <w:rPr>
          <w:rFonts w:ascii="Arial" w:eastAsia="Arial" w:hAnsi="Arial" w:cs="Arial"/>
          <w:sz w:val="24"/>
          <w:szCs w:val="24"/>
        </w:rPr>
        <w:t xml:space="preserve">hytosanitary threats to North America. </w:t>
      </w:r>
      <w:r w:rsidR="00BB4662" w:rsidRPr="00CF14B2">
        <w:rPr>
          <w:rFonts w:ascii="Arial" w:eastAsia="Arial" w:hAnsi="Arial" w:cs="Arial"/>
          <w:sz w:val="24"/>
          <w:szCs w:val="24"/>
        </w:rPr>
        <w:t xml:space="preserve">Effective protection of North American plant resources requires regional cooperation and harmonization, where appropriate, as well as </w:t>
      </w:r>
      <w:r w:rsidR="00E96E50">
        <w:rPr>
          <w:rFonts w:ascii="Arial" w:eastAsia="Arial" w:hAnsi="Arial" w:cs="Arial"/>
          <w:sz w:val="24"/>
          <w:szCs w:val="24"/>
        </w:rPr>
        <w:t>collaboration</w:t>
      </w:r>
      <w:r w:rsidR="00BB4662" w:rsidRPr="00CF14B2">
        <w:rPr>
          <w:rFonts w:ascii="Arial" w:eastAsia="Arial" w:hAnsi="Arial" w:cs="Arial"/>
          <w:sz w:val="24"/>
          <w:szCs w:val="24"/>
        </w:rPr>
        <w:t xml:space="preserve"> at the international level. Plant pests do not respect international borders. This includes pests which threaten agriculture</w:t>
      </w:r>
      <w:r w:rsidR="00AF04E3">
        <w:rPr>
          <w:rFonts w:ascii="Arial" w:eastAsia="Arial" w:hAnsi="Arial" w:cs="Arial"/>
          <w:sz w:val="24"/>
          <w:szCs w:val="24"/>
        </w:rPr>
        <w:t>,</w:t>
      </w:r>
      <w:r w:rsidR="00BB4662" w:rsidRPr="00CF14B2">
        <w:rPr>
          <w:rFonts w:ascii="Arial" w:eastAsia="Arial" w:hAnsi="Arial" w:cs="Arial"/>
          <w:sz w:val="24"/>
          <w:szCs w:val="24"/>
        </w:rPr>
        <w:t xml:space="preserve"> forests</w:t>
      </w:r>
      <w:r w:rsidR="00C80FC7">
        <w:rPr>
          <w:rFonts w:ascii="Arial" w:eastAsia="Arial" w:hAnsi="Arial" w:cs="Arial"/>
          <w:sz w:val="24"/>
          <w:szCs w:val="24"/>
        </w:rPr>
        <w:t>,</w:t>
      </w:r>
      <w:r w:rsidR="00AF04E3">
        <w:rPr>
          <w:rFonts w:ascii="Arial" w:eastAsia="Arial" w:hAnsi="Arial" w:cs="Arial"/>
          <w:sz w:val="24"/>
          <w:szCs w:val="24"/>
        </w:rPr>
        <w:t xml:space="preserve"> </w:t>
      </w:r>
      <w:r w:rsidR="005F0EC9">
        <w:rPr>
          <w:rFonts w:ascii="Arial" w:eastAsia="Arial" w:hAnsi="Arial" w:cs="Arial"/>
          <w:sz w:val="24"/>
          <w:szCs w:val="24"/>
        </w:rPr>
        <w:t>and</w:t>
      </w:r>
      <w:r w:rsidR="00AF04E3">
        <w:rPr>
          <w:rFonts w:ascii="Arial" w:eastAsia="Arial" w:hAnsi="Arial" w:cs="Arial"/>
          <w:sz w:val="24"/>
          <w:szCs w:val="24"/>
        </w:rPr>
        <w:t xml:space="preserve"> </w:t>
      </w:r>
      <w:r w:rsidR="00114423">
        <w:rPr>
          <w:rFonts w:ascii="Arial" w:eastAsia="Arial" w:hAnsi="Arial" w:cs="Arial"/>
          <w:sz w:val="24"/>
          <w:szCs w:val="24"/>
        </w:rPr>
        <w:t>other plant resources</w:t>
      </w:r>
      <w:r w:rsidR="00BB4662" w:rsidRPr="00CF14B2">
        <w:rPr>
          <w:rFonts w:ascii="Arial" w:eastAsia="Arial" w:hAnsi="Arial" w:cs="Arial"/>
          <w:sz w:val="24"/>
          <w:szCs w:val="24"/>
        </w:rPr>
        <w:t>. NAPPO plays a critical role in coordinating the efforts among Canada, the United States</w:t>
      </w:r>
      <w:r w:rsidR="00C80FC7">
        <w:rPr>
          <w:rFonts w:ascii="Arial" w:eastAsia="Arial" w:hAnsi="Arial" w:cs="Arial"/>
          <w:sz w:val="24"/>
          <w:szCs w:val="24"/>
        </w:rPr>
        <w:t>,</w:t>
      </w:r>
      <w:r w:rsidR="00BB4662" w:rsidRPr="00CF14B2">
        <w:rPr>
          <w:rFonts w:ascii="Arial" w:eastAsia="Arial" w:hAnsi="Arial" w:cs="Arial"/>
          <w:sz w:val="24"/>
          <w:szCs w:val="24"/>
        </w:rPr>
        <w:t xml:space="preserve"> and Mexico to protect their plant resources from the </w:t>
      </w:r>
      <w:r w:rsidR="009736D6">
        <w:rPr>
          <w:rFonts w:ascii="Arial" w:eastAsia="Arial" w:hAnsi="Arial" w:cs="Arial"/>
          <w:sz w:val="24"/>
          <w:szCs w:val="24"/>
        </w:rPr>
        <w:t>introduction</w:t>
      </w:r>
      <w:r w:rsidR="00BB4662" w:rsidRPr="00CF14B2">
        <w:rPr>
          <w:rFonts w:ascii="Arial" w:eastAsia="Arial" w:hAnsi="Arial" w:cs="Arial"/>
          <w:sz w:val="24"/>
          <w:szCs w:val="24"/>
        </w:rPr>
        <w:t xml:space="preserve"> and spread of regulated pests, while facilitating safe intra- and inter-regional trade. NAPPO member countries are committed to provide</w:t>
      </w:r>
      <w:r w:rsidR="00BB4662" w:rsidRPr="00CF14B2">
        <w:rPr>
          <w:rFonts w:ascii="Arial" w:eastAsia="Arial" w:hAnsi="Arial" w:cs="Arial"/>
          <w:color w:val="auto"/>
          <w:sz w:val="24"/>
          <w:szCs w:val="24"/>
        </w:rPr>
        <w:t xml:space="preserve"> the </w:t>
      </w:r>
      <w:r w:rsidR="00BB4662" w:rsidRPr="00CF14B2">
        <w:rPr>
          <w:rFonts w:ascii="Arial" w:eastAsia="Arial" w:hAnsi="Arial" w:cs="Arial"/>
          <w:sz w:val="24"/>
          <w:szCs w:val="24"/>
        </w:rPr>
        <w:t xml:space="preserve">best technical expertise necessary to advance the agreed-upon NAPPO priorities and agenda. A key component of NAPPOs strategic goals is to significantly improve awareness and </w:t>
      </w:r>
      <w:r w:rsidR="00BB4662" w:rsidRPr="00CF14B2">
        <w:rPr>
          <w:rFonts w:ascii="Arial" w:eastAsia="Arial" w:hAnsi="Arial" w:cs="Arial"/>
          <w:sz w:val="24"/>
          <w:szCs w:val="24"/>
        </w:rPr>
        <w:lastRenderedPageBreak/>
        <w:t>communication regarding the importance of NAPPO activities. The strategic goals</w:t>
      </w:r>
      <w:r w:rsidR="008B598D">
        <w:rPr>
          <w:rStyle w:val="FootnoteReference"/>
          <w:rFonts w:ascii="Arial" w:eastAsia="Arial" w:hAnsi="Arial" w:cs="Arial"/>
          <w:sz w:val="24"/>
          <w:szCs w:val="24"/>
        </w:rPr>
        <w:footnoteReference w:id="5"/>
      </w:r>
      <w:r w:rsidR="00BB4662" w:rsidRPr="00CF14B2">
        <w:rPr>
          <w:rFonts w:ascii="Arial" w:eastAsia="Arial" w:hAnsi="Arial" w:cs="Arial"/>
          <w:sz w:val="24"/>
          <w:szCs w:val="24"/>
        </w:rPr>
        <w:t xml:space="preserve"> and the means for accomplishing them over the next five years are: </w:t>
      </w:r>
    </w:p>
    <w:p w14:paraId="30F31ED3" w14:textId="77777777" w:rsidR="00982509" w:rsidRPr="00CF14B2" w:rsidRDefault="00982509">
      <w:pPr>
        <w:spacing w:after="0" w:line="240" w:lineRule="auto"/>
        <w:rPr>
          <w:rFonts w:ascii="Arial" w:hAnsi="Arial" w:cs="Arial"/>
          <w:sz w:val="24"/>
          <w:szCs w:val="24"/>
        </w:rPr>
      </w:pPr>
    </w:p>
    <w:p w14:paraId="79F24949" w14:textId="32B987ED" w:rsidR="00982509" w:rsidRPr="00CF14B2" w:rsidRDefault="00BB4662">
      <w:pPr>
        <w:numPr>
          <w:ilvl w:val="0"/>
          <w:numId w:val="9"/>
        </w:numPr>
        <w:spacing w:after="180" w:line="240" w:lineRule="auto"/>
        <w:ind w:hanging="360"/>
        <w:rPr>
          <w:rFonts w:ascii="Arial" w:eastAsia="Arial" w:hAnsi="Arial" w:cs="Arial"/>
          <w:b/>
          <w:sz w:val="24"/>
          <w:szCs w:val="24"/>
        </w:rPr>
      </w:pPr>
      <w:r w:rsidRPr="00CF14B2">
        <w:rPr>
          <w:rFonts w:ascii="Arial" w:eastAsia="Arial" w:hAnsi="Arial" w:cs="Arial"/>
          <w:b/>
          <w:sz w:val="24"/>
          <w:szCs w:val="24"/>
        </w:rPr>
        <w:t xml:space="preserve">Protect North American plant resources, including the environment, from the introduction and spread of regulated plant pests </w:t>
      </w:r>
    </w:p>
    <w:p w14:paraId="5EF25E0B" w14:textId="7772CB33" w:rsidR="002F6295" w:rsidRDefault="00D32C2A">
      <w:pPr>
        <w:numPr>
          <w:ilvl w:val="0"/>
          <w:numId w:val="3"/>
        </w:numPr>
        <w:spacing w:after="0" w:line="240" w:lineRule="auto"/>
        <w:ind w:hanging="360"/>
        <w:jc w:val="both"/>
        <w:rPr>
          <w:rFonts w:ascii="Arial" w:eastAsia="Arial" w:hAnsi="Arial" w:cs="Arial"/>
          <w:sz w:val="24"/>
          <w:szCs w:val="24"/>
        </w:rPr>
      </w:pPr>
      <w:r>
        <w:rPr>
          <w:rFonts w:ascii="Arial" w:eastAsia="Arial" w:hAnsi="Arial" w:cs="Arial"/>
          <w:sz w:val="24"/>
          <w:szCs w:val="24"/>
        </w:rPr>
        <w:t>Use risk</w:t>
      </w:r>
      <w:r w:rsidR="00CB0DAF">
        <w:rPr>
          <w:rFonts w:ascii="Arial" w:eastAsia="Arial" w:hAnsi="Arial" w:cs="Arial"/>
          <w:sz w:val="24"/>
          <w:szCs w:val="24"/>
        </w:rPr>
        <w:t>/science</w:t>
      </w:r>
      <w:r>
        <w:rPr>
          <w:rFonts w:ascii="Arial" w:eastAsia="Arial" w:hAnsi="Arial" w:cs="Arial"/>
          <w:sz w:val="24"/>
          <w:szCs w:val="24"/>
        </w:rPr>
        <w:t xml:space="preserve"> intelligence</w:t>
      </w:r>
      <w:r w:rsidR="00BB4662" w:rsidRPr="00CF14B2">
        <w:rPr>
          <w:rFonts w:ascii="Arial" w:eastAsia="Arial" w:hAnsi="Arial" w:cs="Arial"/>
          <w:sz w:val="24"/>
          <w:szCs w:val="24"/>
        </w:rPr>
        <w:t xml:space="preserve"> to identify</w:t>
      </w:r>
      <w:r w:rsidR="00443BD1">
        <w:rPr>
          <w:rFonts w:ascii="Arial" w:eastAsia="Arial" w:hAnsi="Arial" w:cs="Arial"/>
          <w:sz w:val="24"/>
          <w:szCs w:val="24"/>
        </w:rPr>
        <w:t xml:space="preserve"> and </w:t>
      </w:r>
      <w:r w:rsidR="00734DEB">
        <w:rPr>
          <w:rFonts w:ascii="Arial" w:eastAsia="Arial" w:hAnsi="Arial" w:cs="Arial"/>
          <w:sz w:val="24"/>
          <w:szCs w:val="24"/>
        </w:rPr>
        <w:t xml:space="preserve">verify </w:t>
      </w:r>
      <w:r w:rsidR="00B76E76">
        <w:rPr>
          <w:rFonts w:ascii="Arial" w:eastAsia="Arial" w:hAnsi="Arial" w:cs="Arial"/>
          <w:sz w:val="24"/>
          <w:szCs w:val="24"/>
        </w:rPr>
        <w:t>offshore threats</w:t>
      </w:r>
      <w:r w:rsidR="006615BE">
        <w:rPr>
          <w:rFonts w:ascii="Arial" w:eastAsia="Arial" w:hAnsi="Arial" w:cs="Arial"/>
          <w:sz w:val="24"/>
          <w:szCs w:val="24"/>
        </w:rPr>
        <w:t xml:space="preserve"> (specific pests, traditional and non-traditional </w:t>
      </w:r>
      <w:r w:rsidR="00443BD1">
        <w:rPr>
          <w:rFonts w:ascii="Arial" w:eastAsia="Arial" w:hAnsi="Arial" w:cs="Arial"/>
          <w:sz w:val="24"/>
          <w:szCs w:val="24"/>
        </w:rPr>
        <w:t xml:space="preserve">trade </w:t>
      </w:r>
      <w:r w:rsidR="00C86D61">
        <w:rPr>
          <w:rFonts w:ascii="Arial" w:eastAsia="Arial" w:hAnsi="Arial" w:cs="Arial"/>
          <w:sz w:val="24"/>
          <w:szCs w:val="24"/>
        </w:rPr>
        <w:t>pathways,</w:t>
      </w:r>
      <w:r w:rsidR="009B6E61">
        <w:rPr>
          <w:rFonts w:ascii="Arial" w:eastAsia="Arial" w:hAnsi="Arial" w:cs="Arial"/>
          <w:sz w:val="24"/>
          <w:szCs w:val="24"/>
        </w:rPr>
        <w:t xml:space="preserve"> or both</w:t>
      </w:r>
      <w:r w:rsidR="00E97483">
        <w:rPr>
          <w:rFonts w:ascii="Arial" w:eastAsia="Arial" w:hAnsi="Arial" w:cs="Arial"/>
          <w:sz w:val="24"/>
          <w:szCs w:val="24"/>
        </w:rPr>
        <w:t>)</w:t>
      </w:r>
      <w:r w:rsidR="006615BE">
        <w:rPr>
          <w:rFonts w:ascii="Arial" w:eastAsia="Arial" w:hAnsi="Arial" w:cs="Arial"/>
          <w:sz w:val="24"/>
          <w:szCs w:val="24"/>
        </w:rPr>
        <w:t xml:space="preserve"> that may </w:t>
      </w:r>
      <w:r w:rsidR="00B42151">
        <w:rPr>
          <w:rFonts w:ascii="Arial" w:eastAsia="Arial" w:hAnsi="Arial" w:cs="Arial"/>
          <w:sz w:val="24"/>
          <w:szCs w:val="24"/>
        </w:rPr>
        <w:t>impact the NAPPO region</w:t>
      </w:r>
      <w:r w:rsidR="00BF4973">
        <w:rPr>
          <w:rFonts w:ascii="Arial" w:eastAsia="Arial" w:hAnsi="Arial" w:cs="Arial"/>
          <w:sz w:val="24"/>
          <w:szCs w:val="24"/>
        </w:rPr>
        <w:t>.</w:t>
      </w:r>
    </w:p>
    <w:p w14:paraId="130EB4D3" w14:textId="2CAE45CB" w:rsidR="002F6295" w:rsidRPr="0040468F" w:rsidRDefault="00BB4662" w:rsidP="0040468F">
      <w:pPr>
        <w:numPr>
          <w:ilvl w:val="0"/>
          <w:numId w:val="3"/>
        </w:numPr>
        <w:spacing w:after="0" w:line="240" w:lineRule="auto"/>
        <w:ind w:hanging="360"/>
        <w:jc w:val="both"/>
        <w:rPr>
          <w:rFonts w:ascii="Arial" w:eastAsia="Arial" w:hAnsi="Arial" w:cs="Arial"/>
          <w:sz w:val="24"/>
          <w:szCs w:val="24"/>
        </w:rPr>
      </w:pPr>
      <w:r w:rsidRPr="0040468F">
        <w:rPr>
          <w:rFonts w:ascii="Arial" w:eastAsia="Arial" w:hAnsi="Arial" w:cs="Arial"/>
          <w:sz w:val="24"/>
          <w:szCs w:val="24"/>
        </w:rPr>
        <w:t xml:space="preserve">Apply a </w:t>
      </w:r>
      <w:r w:rsidR="00537707" w:rsidRPr="0040468F">
        <w:rPr>
          <w:rFonts w:ascii="Arial" w:eastAsia="Arial" w:hAnsi="Arial" w:cs="Arial"/>
          <w:sz w:val="24"/>
          <w:szCs w:val="24"/>
        </w:rPr>
        <w:t xml:space="preserve">harmonized </w:t>
      </w:r>
      <w:r w:rsidRPr="0040468F">
        <w:rPr>
          <w:rFonts w:ascii="Arial" w:eastAsia="Arial" w:hAnsi="Arial" w:cs="Arial"/>
          <w:sz w:val="24"/>
          <w:szCs w:val="24"/>
        </w:rPr>
        <w:t>regional approach for phytosanitary measures by coordinating safeguarding initiatives</w:t>
      </w:r>
      <w:r w:rsidR="003E60F2" w:rsidRPr="0040468F">
        <w:rPr>
          <w:rFonts w:ascii="Arial" w:eastAsia="Arial" w:hAnsi="Arial" w:cs="Arial"/>
          <w:sz w:val="24"/>
          <w:szCs w:val="24"/>
        </w:rPr>
        <w:t xml:space="preserve"> (where appropriate)</w:t>
      </w:r>
      <w:r w:rsidRPr="0040468F">
        <w:rPr>
          <w:rFonts w:ascii="Arial" w:eastAsia="Arial" w:hAnsi="Arial" w:cs="Arial"/>
          <w:sz w:val="24"/>
          <w:szCs w:val="24"/>
        </w:rPr>
        <w:t xml:space="preserve">, developing </w:t>
      </w:r>
      <w:r w:rsidR="00762C1B" w:rsidRPr="0040468F">
        <w:rPr>
          <w:rFonts w:ascii="Arial" w:eastAsia="Arial" w:hAnsi="Arial" w:cs="Arial"/>
          <w:sz w:val="24"/>
          <w:szCs w:val="24"/>
        </w:rPr>
        <w:t>science</w:t>
      </w:r>
      <w:r w:rsidR="00BD54C0" w:rsidRPr="0040468F">
        <w:rPr>
          <w:rFonts w:ascii="Arial" w:eastAsia="Arial" w:hAnsi="Arial" w:cs="Arial"/>
          <w:sz w:val="24"/>
          <w:szCs w:val="24"/>
        </w:rPr>
        <w:t>-based</w:t>
      </w:r>
      <w:r w:rsidR="00762C1B" w:rsidRPr="0040468F">
        <w:rPr>
          <w:rFonts w:ascii="Arial" w:eastAsia="Arial" w:hAnsi="Arial" w:cs="Arial"/>
          <w:sz w:val="24"/>
          <w:szCs w:val="24"/>
        </w:rPr>
        <w:t xml:space="preserve"> </w:t>
      </w:r>
      <w:r w:rsidRPr="0040468F">
        <w:rPr>
          <w:rFonts w:ascii="Arial" w:eastAsia="Arial" w:hAnsi="Arial" w:cs="Arial"/>
          <w:sz w:val="24"/>
          <w:szCs w:val="24"/>
        </w:rPr>
        <w:t xml:space="preserve">standards </w:t>
      </w:r>
      <w:r w:rsidR="00D54FB9" w:rsidRPr="0040468F">
        <w:rPr>
          <w:rFonts w:ascii="Arial" w:eastAsia="Arial" w:hAnsi="Arial" w:cs="Arial"/>
          <w:sz w:val="24"/>
          <w:szCs w:val="24"/>
        </w:rPr>
        <w:t>and other strategic documents</w:t>
      </w:r>
      <w:r w:rsidR="00E33DC4" w:rsidRPr="0040468F">
        <w:rPr>
          <w:rFonts w:ascii="Arial" w:eastAsia="Arial" w:hAnsi="Arial" w:cs="Arial"/>
          <w:sz w:val="24"/>
          <w:szCs w:val="24"/>
        </w:rPr>
        <w:t>,</w:t>
      </w:r>
      <w:r w:rsidRPr="0040468F">
        <w:rPr>
          <w:rFonts w:ascii="Arial" w:eastAsia="Arial" w:hAnsi="Arial" w:cs="Arial"/>
          <w:sz w:val="24"/>
          <w:szCs w:val="24"/>
        </w:rPr>
        <w:t xml:space="preserve"> and providing a framework/mechanism for implementing them.</w:t>
      </w:r>
    </w:p>
    <w:p w14:paraId="363BBA8D" w14:textId="313A9BD7" w:rsidR="00AD5A80" w:rsidRPr="00551537" w:rsidRDefault="00441699" w:rsidP="00FA5B5D">
      <w:pPr>
        <w:pStyle w:val="ListParagraph"/>
        <w:numPr>
          <w:ilvl w:val="0"/>
          <w:numId w:val="19"/>
        </w:numPr>
        <w:spacing w:after="0" w:line="240" w:lineRule="auto"/>
        <w:ind w:left="1080"/>
        <w:jc w:val="both"/>
      </w:pPr>
      <w:r>
        <w:rPr>
          <w:rFonts w:ascii="Arial" w:hAnsi="Arial" w:cs="Arial"/>
          <w:sz w:val="24"/>
          <w:szCs w:val="24"/>
        </w:rPr>
        <w:t>A</w:t>
      </w:r>
      <w:r w:rsidR="00787951">
        <w:rPr>
          <w:rFonts w:ascii="Arial" w:hAnsi="Arial" w:cs="Arial"/>
          <w:sz w:val="24"/>
          <w:szCs w:val="24"/>
        </w:rPr>
        <w:t>ddress</w:t>
      </w:r>
      <w:r w:rsidR="00AD5A80" w:rsidRPr="00FA5B5D">
        <w:rPr>
          <w:rFonts w:ascii="Arial" w:hAnsi="Arial" w:cs="Arial"/>
          <w:sz w:val="24"/>
          <w:szCs w:val="24"/>
        </w:rPr>
        <w:t xml:space="preserve"> </w:t>
      </w:r>
      <w:r w:rsidR="00B61461">
        <w:rPr>
          <w:rFonts w:ascii="Arial" w:hAnsi="Arial" w:cs="Arial"/>
          <w:sz w:val="24"/>
          <w:szCs w:val="24"/>
        </w:rPr>
        <w:t xml:space="preserve">the impacts of </w:t>
      </w:r>
      <w:r w:rsidR="00AD5A80" w:rsidRPr="00FA5B5D">
        <w:rPr>
          <w:rFonts w:ascii="Arial" w:hAnsi="Arial" w:cs="Arial"/>
          <w:sz w:val="24"/>
          <w:szCs w:val="24"/>
        </w:rPr>
        <w:t xml:space="preserve">climate change </w:t>
      </w:r>
      <w:r w:rsidR="00787951">
        <w:rPr>
          <w:rFonts w:ascii="Arial" w:hAnsi="Arial" w:cs="Arial"/>
          <w:sz w:val="24"/>
          <w:szCs w:val="24"/>
        </w:rPr>
        <w:t>by collaborating</w:t>
      </w:r>
      <w:r w:rsidR="00AD5A80" w:rsidRPr="00FA5B5D">
        <w:rPr>
          <w:rFonts w:ascii="Arial" w:hAnsi="Arial" w:cs="Arial"/>
          <w:sz w:val="24"/>
          <w:szCs w:val="24"/>
        </w:rPr>
        <w:t xml:space="preserve"> with the IPPC, NPPOs</w:t>
      </w:r>
      <w:r w:rsidR="009032AF">
        <w:rPr>
          <w:rFonts w:ascii="Arial" w:hAnsi="Arial" w:cs="Arial"/>
          <w:sz w:val="24"/>
          <w:szCs w:val="24"/>
        </w:rPr>
        <w:t>,</w:t>
      </w:r>
      <w:r w:rsidR="00AD5A80" w:rsidRPr="00FA5B5D">
        <w:rPr>
          <w:rFonts w:ascii="Arial" w:hAnsi="Arial" w:cs="Arial"/>
          <w:sz w:val="24"/>
          <w:szCs w:val="24"/>
        </w:rPr>
        <w:t xml:space="preserve"> and RPPOs</w:t>
      </w:r>
      <w:r w:rsidR="0015691E">
        <w:rPr>
          <w:rFonts w:ascii="Arial" w:hAnsi="Arial" w:cs="Arial"/>
          <w:sz w:val="24"/>
          <w:szCs w:val="24"/>
        </w:rPr>
        <w:t>,</w:t>
      </w:r>
      <w:r w:rsidR="00AD5A80" w:rsidRPr="00FA5B5D">
        <w:rPr>
          <w:rFonts w:ascii="Arial" w:hAnsi="Arial" w:cs="Arial"/>
          <w:sz w:val="24"/>
          <w:szCs w:val="24"/>
        </w:rPr>
        <w:t xml:space="preserve"> </w:t>
      </w:r>
      <w:r w:rsidR="004C0565">
        <w:rPr>
          <w:rFonts w:ascii="Arial" w:hAnsi="Arial" w:cs="Arial"/>
          <w:sz w:val="24"/>
          <w:szCs w:val="24"/>
        </w:rPr>
        <w:t>and</w:t>
      </w:r>
      <w:r w:rsidR="00AD5A80" w:rsidRPr="00FA5B5D">
        <w:rPr>
          <w:rFonts w:ascii="Arial" w:hAnsi="Arial" w:cs="Arial"/>
          <w:sz w:val="24"/>
          <w:szCs w:val="24"/>
        </w:rPr>
        <w:t xml:space="preserve"> </w:t>
      </w:r>
      <w:r w:rsidR="0015691E">
        <w:rPr>
          <w:rFonts w:ascii="Arial" w:hAnsi="Arial" w:cs="Arial"/>
          <w:sz w:val="24"/>
          <w:szCs w:val="24"/>
        </w:rPr>
        <w:t>consider</w:t>
      </w:r>
      <w:r w:rsidR="006A0EF2">
        <w:rPr>
          <w:rFonts w:ascii="Arial" w:hAnsi="Arial" w:cs="Arial"/>
          <w:sz w:val="24"/>
          <w:szCs w:val="24"/>
        </w:rPr>
        <w:t xml:space="preserve"> </w:t>
      </w:r>
      <w:r w:rsidR="00AD5A80" w:rsidRPr="00FA5B5D">
        <w:rPr>
          <w:rFonts w:ascii="Arial" w:hAnsi="Arial" w:cs="Arial"/>
          <w:sz w:val="24"/>
          <w:szCs w:val="24"/>
        </w:rPr>
        <w:t xml:space="preserve">how NAPPO can play a role </w:t>
      </w:r>
      <w:r w:rsidR="0041198E">
        <w:rPr>
          <w:rFonts w:ascii="Arial" w:hAnsi="Arial" w:cs="Arial"/>
          <w:sz w:val="24"/>
          <w:szCs w:val="24"/>
        </w:rPr>
        <w:t>in mitigating</w:t>
      </w:r>
      <w:r w:rsidR="00AD5A80" w:rsidRPr="00FA5B5D">
        <w:rPr>
          <w:rFonts w:ascii="Arial" w:hAnsi="Arial" w:cs="Arial"/>
          <w:sz w:val="24"/>
          <w:szCs w:val="24"/>
        </w:rPr>
        <w:t xml:space="preserve"> </w:t>
      </w:r>
      <w:r w:rsidR="006B3E5E">
        <w:rPr>
          <w:rFonts w:ascii="Arial" w:hAnsi="Arial" w:cs="Arial"/>
          <w:sz w:val="24"/>
          <w:szCs w:val="24"/>
        </w:rPr>
        <w:t>its</w:t>
      </w:r>
      <w:r w:rsidR="006B3E5E" w:rsidRPr="00FA5B5D">
        <w:rPr>
          <w:rFonts w:ascii="Arial" w:hAnsi="Arial" w:cs="Arial"/>
          <w:sz w:val="24"/>
          <w:szCs w:val="24"/>
        </w:rPr>
        <w:t xml:space="preserve"> </w:t>
      </w:r>
      <w:r w:rsidR="00AD5A80" w:rsidRPr="00FA5B5D">
        <w:rPr>
          <w:rFonts w:ascii="Arial" w:hAnsi="Arial" w:cs="Arial"/>
          <w:sz w:val="24"/>
          <w:szCs w:val="24"/>
        </w:rPr>
        <w:t xml:space="preserve">impact on plant health and pests. </w:t>
      </w:r>
    </w:p>
    <w:p w14:paraId="39DD4E70" w14:textId="56789DB0" w:rsidR="007A65C2" w:rsidRPr="007A65C2" w:rsidRDefault="00551537" w:rsidP="00FA5B5D">
      <w:pPr>
        <w:pStyle w:val="ListParagraph"/>
        <w:numPr>
          <w:ilvl w:val="0"/>
          <w:numId w:val="19"/>
        </w:numPr>
        <w:spacing w:after="0" w:line="240" w:lineRule="auto"/>
        <w:ind w:left="1080"/>
        <w:jc w:val="both"/>
      </w:pPr>
      <w:r>
        <w:rPr>
          <w:rFonts w:ascii="Arial" w:hAnsi="Arial" w:cs="Arial"/>
          <w:sz w:val="24"/>
          <w:szCs w:val="24"/>
        </w:rPr>
        <w:t>Continue enhancing the NAPPO pest reporting system</w:t>
      </w:r>
      <w:r w:rsidR="00974E00">
        <w:rPr>
          <w:rFonts w:ascii="Arial" w:hAnsi="Arial" w:cs="Arial"/>
          <w:sz w:val="24"/>
          <w:szCs w:val="24"/>
        </w:rPr>
        <w:t xml:space="preserve"> to ensure timely notification of new pest interceptions that pose a risk to </w:t>
      </w:r>
      <w:r w:rsidR="000042D6">
        <w:rPr>
          <w:rFonts w:ascii="Arial" w:hAnsi="Arial" w:cs="Arial"/>
          <w:sz w:val="24"/>
          <w:szCs w:val="24"/>
        </w:rPr>
        <w:t xml:space="preserve">our </w:t>
      </w:r>
      <w:r w:rsidR="00E82E65">
        <w:rPr>
          <w:rFonts w:ascii="Arial" w:hAnsi="Arial" w:cs="Arial"/>
          <w:sz w:val="24"/>
          <w:szCs w:val="24"/>
        </w:rPr>
        <w:t>region,</w:t>
      </w:r>
      <w:r w:rsidR="00974E00">
        <w:rPr>
          <w:rFonts w:ascii="Arial" w:hAnsi="Arial" w:cs="Arial"/>
          <w:sz w:val="24"/>
          <w:szCs w:val="24"/>
        </w:rPr>
        <w:t xml:space="preserve"> which may </w:t>
      </w:r>
      <w:r w:rsidR="00AD6351">
        <w:rPr>
          <w:rFonts w:ascii="Arial" w:hAnsi="Arial" w:cs="Arial"/>
          <w:sz w:val="24"/>
          <w:szCs w:val="24"/>
        </w:rPr>
        <w:t xml:space="preserve">facilitate </w:t>
      </w:r>
      <w:r w:rsidR="00974E00">
        <w:rPr>
          <w:rFonts w:ascii="Arial" w:hAnsi="Arial" w:cs="Arial"/>
          <w:sz w:val="24"/>
          <w:szCs w:val="24"/>
        </w:rPr>
        <w:t xml:space="preserve">a </w:t>
      </w:r>
      <w:r w:rsidR="00AD6351">
        <w:rPr>
          <w:rFonts w:ascii="Arial" w:hAnsi="Arial" w:cs="Arial"/>
          <w:sz w:val="24"/>
          <w:szCs w:val="24"/>
        </w:rPr>
        <w:t xml:space="preserve">timely </w:t>
      </w:r>
      <w:r w:rsidR="00974E00">
        <w:rPr>
          <w:rFonts w:ascii="Arial" w:hAnsi="Arial" w:cs="Arial"/>
          <w:sz w:val="24"/>
          <w:szCs w:val="24"/>
        </w:rPr>
        <w:t xml:space="preserve">coordinated response by </w:t>
      </w:r>
      <w:r w:rsidR="00037244">
        <w:rPr>
          <w:rFonts w:ascii="Arial" w:hAnsi="Arial" w:cs="Arial"/>
          <w:sz w:val="24"/>
          <w:szCs w:val="24"/>
        </w:rPr>
        <w:t xml:space="preserve">two or more </w:t>
      </w:r>
      <w:r w:rsidR="00974E00">
        <w:rPr>
          <w:rFonts w:ascii="Arial" w:hAnsi="Arial" w:cs="Arial"/>
          <w:sz w:val="24"/>
          <w:szCs w:val="24"/>
        </w:rPr>
        <w:t xml:space="preserve">NAPPO </w:t>
      </w:r>
      <w:r w:rsidR="00037244">
        <w:rPr>
          <w:rFonts w:ascii="Arial" w:hAnsi="Arial" w:cs="Arial"/>
          <w:sz w:val="24"/>
          <w:szCs w:val="24"/>
        </w:rPr>
        <w:t xml:space="preserve">member countries, </w:t>
      </w:r>
      <w:r w:rsidR="00974E00">
        <w:rPr>
          <w:rFonts w:ascii="Arial" w:hAnsi="Arial" w:cs="Arial"/>
          <w:sz w:val="24"/>
          <w:szCs w:val="24"/>
        </w:rPr>
        <w:t>where appropriate.</w:t>
      </w:r>
    </w:p>
    <w:p w14:paraId="2C707A08" w14:textId="20046011" w:rsidR="00EE4926" w:rsidRPr="00287768" w:rsidRDefault="006739D7" w:rsidP="006A1092">
      <w:pPr>
        <w:pStyle w:val="ListParagraph"/>
        <w:numPr>
          <w:ilvl w:val="0"/>
          <w:numId w:val="19"/>
        </w:numPr>
        <w:spacing w:after="0" w:line="240" w:lineRule="auto"/>
        <w:ind w:left="1080"/>
        <w:jc w:val="both"/>
      </w:pPr>
      <w:r w:rsidRPr="00287768">
        <w:rPr>
          <w:rFonts w:ascii="Arial" w:hAnsi="Arial" w:cs="Arial"/>
          <w:sz w:val="24"/>
          <w:szCs w:val="24"/>
        </w:rPr>
        <w:t xml:space="preserve">Support </w:t>
      </w:r>
      <w:r w:rsidR="00142861" w:rsidRPr="00287768">
        <w:rPr>
          <w:rFonts w:ascii="Arial" w:hAnsi="Arial" w:cs="Arial"/>
          <w:sz w:val="24"/>
          <w:szCs w:val="24"/>
        </w:rPr>
        <w:t>intra</w:t>
      </w:r>
      <w:r w:rsidR="008976A0" w:rsidRPr="00287768">
        <w:rPr>
          <w:rFonts w:ascii="Arial" w:hAnsi="Arial" w:cs="Arial"/>
          <w:sz w:val="24"/>
          <w:szCs w:val="24"/>
        </w:rPr>
        <w:t>-</w:t>
      </w:r>
      <w:r w:rsidR="00142861" w:rsidRPr="00287768">
        <w:rPr>
          <w:rFonts w:ascii="Arial" w:hAnsi="Arial" w:cs="Arial"/>
          <w:sz w:val="24"/>
          <w:szCs w:val="24"/>
        </w:rPr>
        <w:t xml:space="preserve">regional </w:t>
      </w:r>
      <w:r w:rsidR="003777B3" w:rsidRPr="00287768">
        <w:rPr>
          <w:rFonts w:ascii="Arial" w:hAnsi="Arial" w:cs="Arial"/>
          <w:sz w:val="24"/>
          <w:szCs w:val="24"/>
        </w:rPr>
        <w:t>coo</w:t>
      </w:r>
      <w:r w:rsidR="00672611" w:rsidRPr="00287768">
        <w:rPr>
          <w:rFonts w:ascii="Arial" w:hAnsi="Arial" w:cs="Arial"/>
          <w:sz w:val="24"/>
          <w:szCs w:val="24"/>
        </w:rPr>
        <w:t>peration</w:t>
      </w:r>
      <w:r w:rsidR="003777B3" w:rsidRPr="00287768">
        <w:rPr>
          <w:rFonts w:ascii="Arial" w:hAnsi="Arial" w:cs="Arial"/>
          <w:sz w:val="24"/>
          <w:szCs w:val="24"/>
        </w:rPr>
        <w:t xml:space="preserve"> </w:t>
      </w:r>
      <w:r w:rsidR="008976A0" w:rsidRPr="00287768">
        <w:rPr>
          <w:rFonts w:ascii="Arial" w:hAnsi="Arial" w:cs="Arial"/>
          <w:sz w:val="24"/>
          <w:szCs w:val="24"/>
        </w:rPr>
        <w:t xml:space="preserve">on </w:t>
      </w:r>
      <w:r w:rsidR="00672611" w:rsidRPr="00287768">
        <w:rPr>
          <w:rFonts w:ascii="Arial" w:hAnsi="Arial" w:cs="Arial"/>
          <w:sz w:val="24"/>
          <w:szCs w:val="24"/>
        </w:rPr>
        <w:t xml:space="preserve">transboundary </w:t>
      </w:r>
      <w:r w:rsidR="00F54C18" w:rsidRPr="00287768">
        <w:rPr>
          <w:rFonts w:ascii="Arial" w:hAnsi="Arial" w:cs="Arial"/>
          <w:sz w:val="24"/>
          <w:szCs w:val="24"/>
        </w:rPr>
        <w:t xml:space="preserve">pest activities </w:t>
      </w:r>
      <w:r w:rsidR="00453ECE">
        <w:rPr>
          <w:rFonts w:ascii="Arial" w:hAnsi="Arial" w:cs="Arial"/>
          <w:sz w:val="24"/>
          <w:szCs w:val="24"/>
        </w:rPr>
        <w:t>for</w:t>
      </w:r>
      <w:r w:rsidR="00453ECE" w:rsidRPr="00287768">
        <w:rPr>
          <w:rFonts w:ascii="Arial" w:hAnsi="Arial" w:cs="Arial"/>
          <w:sz w:val="24"/>
          <w:szCs w:val="24"/>
        </w:rPr>
        <w:t xml:space="preserve"> </w:t>
      </w:r>
      <w:r w:rsidR="007E1494" w:rsidRPr="00287768">
        <w:rPr>
          <w:rFonts w:ascii="Arial" w:hAnsi="Arial" w:cs="Arial"/>
          <w:sz w:val="24"/>
          <w:szCs w:val="24"/>
        </w:rPr>
        <w:t>pests that</w:t>
      </w:r>
      <w:r w:rsidR="008976A0" w:rsidRPr="00287768">
        <w:rPr>
          <w:rFonts w:ascii="Arial" w:hAnsi="Arial" w:cs="Arial"/>
          <w:sz w:val="24"/>
          <w:szCs w:val="24"/>
        </w:rPr>
        <w:t xml:space="preserve"> affect two or more NAPPO member countries</w:t>
      </w:r>
      <w:r w:rsidR="00524D3F" w:rsidRPr="00287768">
        <w:rPr>
          <w:rFonts w:ascii="Arial" w:hAnsi="Arial" w:cs="Arial"/>
          <w:sz w:val="24"/>
          <w:szCs w:val="24"/>
        </w:rPr>
        <w:t>, as appropriate</w:t>
      </w:r>
      <w:r w:rsidR="008976A0" w:rsidRPr="00287768">
        <w:rPr>
          <w:rFonts w:ascii="Arial" w:hAnsi="Arial" w:cs="Arial"/>
          <w:sz w:val="24"/>
          <w:szCs w:val="24"/>
        </w:rPr>
        <w:t xml:space="preserve">. </w:t>
      </w:r>
    </w:p>
    <w:p w14:paraId="5FE65770" w14:textId="77777777" w:rsidR="00287768" w:rsidRDefault="00287768" w:rsidP="00287768">
      <w:pPr>
        <w:pStyle w:val="ListParagraph"/>
        <w:spacing w:after="0" w:line="240" w:lineRule="auto"/>
        <w:ind w:left="1080"/>
        <w:jc w:val="both"/>
      </w:pPr>
    </w:p>
    <w:p w14:paraId="72065155" w14:textId="2ED0CD6D" w:rsidR="00982509" w:rsidRPr="00CF14B2" w:rsidRDefault="00EC3C82">
      <w:pPr>
        <w:numPr>
          <w:ilvl w:val="0"/>
          <w:numId w:val="9"/>
        </w:numPr>
        <w:spacing w:after="180" w:line="240" w:lineRule="auto"/>
        <w:ind w:hanging="360"/>
        <w:rPr>
          <w:rFonts w:ascii="Arial" w:eastAsia="Arial" w:hAnsi="Arial" w:cs="Arial"/>
          <w:sz w:val="24"/>
          <w:szCs w:val="24"/>
        </w:rPr>
      </w:pPr>
      <w:r w:rsidRPr="00EC3C82">
        <w:rPr>
          <w:rFonts w:ascii="Arial" w:eastAsia="Arial" w:hAnsi="Arial" w:cs="Arial"/>
          <w:b/>
          <w:sz w:val="24"/>
          <w:szCs w:val="24"/>
          <w:lang w:val="en-US"/>
        </w:rPr>
        <w:t xml:space="preserve">Facilitate safe trade on the basis of science-based regional standards and harmonized phytosanitary measures. </w:t>
      </w:r>
    </w:p>
    <w:p w14:paraId="776B0E34" w14:textId="6C465774" w:rsidR="00092148" w:rsidRDefault="00324411" w:rsidP="001B0091">
      <w:pPr>
        <w:numPr>
          <w:ilvl w:val="0"/>
          <w:numId w:val="10"/>
        </w:numPr>
        <w:spacing w:after="0" w:line="240" w:lineRule="auto"/>
        <w:ind w:hanging="360"/>
        <w:jc w:val="both"/>
        <w:rPr>
          <w:rFonts w:ascii="Arial" w:eastAsia="Arial" w:hAnsi="Arial" w:cs="Arial"/>
          <w:sz w:val="24"/>
          <w:szCs w:val="24"/>
        </w:rPr>
      </w:pPr>
      <w:r w:rsidRPr="00092148">
        <w:rPr>
          <w:rFonts w:ascii="Arial" w:eastAsia="Arial" w:hAnsi="Arial" w:cs="Arial"/>
          <w:sz w:val="24"/>
          <w:szCs w:val="24"/>
        </w:rPr>
        <w:t>Develop priority regional standards and other documents, based on the latest scientific and technical information.</w:t>
      </w:r>
    </w:p>
    <w:p w14:paraId="610CE97C" w14:textId="307944D9" w:rsidR="00092148" w:rsidRPr="00F86F46" w:rsidRDefault="00CE19D5" w:rsidP="00F86F46">
      <w:pPr>
        <w:numPr>
          <w:ilvl w:val="0"/>
          <w:numId w:val="10"/>
        </w:numPr>
        <w:spacing w:after="0" w:line="240" w:lineRule="auto"/>
        <w:ind w:hanging="360"/>
        <w:jc w:val="both"/>
        <w:rPr>
          <w:rFonts w:ascii="Arial" w:eastAsia="Arial" w:hAnsi="Arial" w:cs="Arial"/>
          <w:sz w:val="24"/>
          <w:szCs w:val="24"/>
        </w:rPr>
      </w:pPr>
      <w:r w:rsidRPr="00803F2E">
        <w:rPr>
          <w:rFonts w:ascii="Arial" w:eastAsia="Arial" w:hAnsi="Arial" w:cs="Arial"/>
          <w:sz w:val="24"/>
          <w:szCs w:val="24"/>
        </w:rPr>
        <w:t>Conduct a</w:t>
      </w:r>
      <w:r w:rsidR="00BB4662" w:rsidRPr="00803F2E">
        <w:rPr>
          <w:rFonts w:ascii="Arial" w:eastAsia="Arial" w:hAnsi="Arial" w:cs="Arial"/>
          <w:sz w:val="24"/>
          <w:szCs w:val="24"/>
        </w:rPr>
        <w:t xml:space="preserve"> </w:t>
      </w:r>
      <w:r w:rsidR="00513C54" w:rsidRPr="00803F2E">
        <w:rPr>
          <w:rFonts w:ascii="Arial" w:eastAsia="Arial" w:hAnsi="Arial" w:cs="Arial"/>
          <w:sz w:val="24"/>
          <w:szCs w:val="24"/>
        </w:rPr>
        <w:t>regular/periodic</w:t>
      </w:r>
      <w:r w:rsidR="004C47CC" w:rsidRPr="00803F2E">
        <w:rPr>
          <w:rFonts w:ascii="Arial" w:eastAsia="Arial" w:hAnsi="Arial" w:cs="Arial"/>
          <w:sz w:val="24"/>
          <w:szCs w:val="24"/>
        </w:rPr>
        <w:t xml:space="preserve"> </w:t>
      </w:r>
      <w:r w:rsidRPr="00803F2E">
        <w:rPr>
          <w:rFonts w:ascii="Arial" w:eastAsia="Arial" w:hAnsi="Arial" w:cs="Arial"/>
          <w:sz w:val="24"/>
          <w:szCs w:val="24"/>
        </w:rPr>
        <w:t xml:space="preserve">review of the </w:t>
      </w:r>
      <w:r w:rsidR="006D3188" w:rsidRPr="00803F2E">
        <w:rPr>
          <w:rFonts w:ascii="Arial" w:eastAsia="Arial" w:hAnsi="Arial" w:cs="Arial"/>
          <w:sz w:val="24"/>
          <w:szCs w:val="24"/>
        </w:rPr>
        <w:t xml:space="preserve">phytosanitary </w:t>
      </w:r>
      <w:r w:rsidR="000453C7" w:rsidRPr="00803F2E">
        <w:rPr>
          <w:rFonts w:ascii="Arial" w:eastAsia="Arial" w:hAnsi="Arial" w:cs="Arial"/>
          <w:sz w:val="24"/>
          <w:szCs w:val="24"/>
        </w:rPr>
        <w:t>measures’</w:t>
      </w:r>
      <w:r w:rsidR="006D3188" w:rsidRPr="00803F2E">
        <w:rPr>
          <w:rFonts w:ascii="Arial" w:eastAsia="Arial" w:hAnsi="Arial" w:cs="Arial"/>
          <w:sz w:val="24"/>
          <w:szCs w:val="24"/>
        </w:rPr>
        <w:t xml:space="preserve"> </w:t>
      </w:r>
      <w:r w:rsidR="00BB4662" w:rsidRPr="00803F2E">
        <w:rPr>
          <w:rFonts w:ascii="Arial" w:eastAsia="Arial" w:hAnsi="Arial" w:cs="Arial"/>
          <w:sz w:val="24"/>
          <w:szCs w:val="24"/>
        </w:rPr>
        <w:t xml:space="preserve">framework for the NAPPO region to identify </w:t>
      </w:r>
      <w:r w:rsidR="006421FC" w:rsidRPr="00803F2E">
        <w:rPr>
          <w:rFonts w:ascii="Arial" w:eastAsia="Arial" w:hAnsi="Arial" w:cs="Arial"/>
          <w:sz w:val="24"/>
          <w:szCs w:val="24"/>
        </w:rPr>
        <w:t>new</w:t>
      </w:r>
      <w:r w:rsidR="00BB4662" w:rsidRPr="00803F2E">
        <w:rPr>
          <w:rFonts w:ascii="Arial" w:eastAsia="Arial" w:hAnsi="Arial" w:cs="Arial"/>
          <w:sz w:val="24"/>
          <w:szCs w:val="24"/>
        </w:rPr>
        <w:t xml:space="preserve"> priorities</w:t>
      </w:r>
      <w:r w:rsidR="006421FC" w:rsidRPr="00803F2E">
        <w:rPr>
          <w:rFonts w:ascii="Arial" w:eastAsia="Arial" w:hAnsi="Arial" w:cs="Arial"/>
          <w:sz w:val="24"/>
          <w:szCs w:val="24"/>
        </w:rPr>
        <w:t xml:space="preserve"> and existing gaps</w:t>
      </w:r>
      <w:r w:rsidR="00BB4662" w:rsidRPr="00803F2E">
        <w:rPr>
          <w:rFonts w:ascii="Arial" w:eastAsia="Arial" w:hAnsi="Arial" w:cs="Arial"/>
          <w:sz w:val="24"/>
          <w:szCs w:val="24"/>
        </w:rPr>
        <w:t xml:space="preserve"> and determine which standards</w:t>
      </w:r>
      <w:r w:rsidR="00556040" w:rsidRPr="00803F2E">
        <w:rPr>
          <w:rFonts w:ascii="Arial" w:eastAsia="Arial" w:hAnsi="Arial" w:cs="Arial"/>
          <w:sz w:val="24"/>
          <w:szCs w:val="24"/>
        </w:rPr>
        <w:t xml:space="preserve"> and other documents</w:t>
      </w:r>
      <w:r w:rsidR="00BB4662" w:rsidRPr="00803F2E">
        <w:rPr>
          <w:rFonts w:ascii="Arial" w:eastAsia="Arial" w:hAnsi="Arial" w:cs="Arial"/>
          <w:sz w:val="24"/>
          <w:szCs w:val="24"/>
        </w:rPr>
        <w:t>, procedures</w:t>
      </w:r>
      <w:r w:rsidR="009032AF">
        <w:rPr>
          <w:rFonts w:ascii="Arial" w:eastAsia="Arial" w:hAnsi="Arial" w:cs="Arial"/>
          <w:sz w:val="24"/>
          <w:szCs w:val="24"/>
        </w:rPr>
        <w:t>,</w:t>
      </w:r>
      <w:r w:rsidR="00BB4662" w:rsidRPr="00803F2E">
        <w:rPr>
          <w:rFonts w:ascii="Arial" w:eastAsia="Arial" w:hAnsi="Arial" w:cs="Arial"/>
          <w:sz w:val="24"/>
          <w:szCs w:val="24"/>
        </w:rPr>
        <w:t xml:space="preserve"> or practices should be developed, maintained, </w:t>
      </w:r>
      <w:r w:rsidR="007E53A6" w:rsidRPr="00803F2E">
        <w:rPr>
          <w:rFonts w:ascii="Arial" w:eastAsia="Arial" w:hAnsi="Arial" w:cs="Arial"/>
          <w:sz w:val="24"/>
          <w:szCs w:val="24"/>
        </w:rPr>
        <w:t>updated,</w:t>
      </w:r>
      <w:r w:rsidR="00BB4662" w:rsidRPr="00803F2E">
        <w:rPr>
          <w:rFonts w:ascii="Arial" w:eastAsia="Arial" w:hAnsi="Arial" w:cs="Arial"/>
          <w:sz w:val="24"/>
          <w:szCs w:val="24"/>
        </w:rPr>
        <w:t xml:space="preserve"> or archived.  </w:t>
      </w:r>
    </w:p>
    <w:p w14:paraId="476618FB" w14:textId="59A074EB" w:rsidR="00982509" w:rsidRPr="00CF14B2" w:rsidRDefault="00BB4662" w:rsidP="001B0091">
      <w:pPr>
        <w:numPr>
          <w:ilvl w:val="0"/>
          <w:numId w:val="10"/>
        </w:numPr>
        <w:spacing w:after="0" w:line="240" w:lineRule="auto"/>
        <w:ind w:hanging="360"/>
        <w:jc w:val="both"/>
        <w:rPr>
          <w:rFonts w:ascii="Arial" w:eastAsia="Arial" w:hAnsi="Arial" w:cs="Arial"/>
          <w:sz w:val="24"/>
          <w:szCs w:val="24"/>
        </w:rPr>
      </w:pPr>
      <w:r w:rsidRPr="00CF14B2">
        <w:rPr>
          <w:rFonts w:ascii="Arial" w:eastAsia="Arial" w:hAnsi="Arial" w:cs="Arial"/>
          <w:sz w:val="24"/>
          <w:szCs w:val="24"/>
        </w:rPr>
        <w:t xml:space="preserve">Assist NAPPO </w:t>
      </w:r>
      <w:r w:rsidR="00C012AF">
        <w:rPr>
          <w:rFonts w:ascii="Arial" w:eastAsia="Arial" w:hAnsi="Arial" w:cs="Arial"/>
          <w:sz w:val="24"/>
          <w:szCs w:val="24"/>
        </w:rPr>
        <w:t xml:space="preserve">member </w:t>
      </w:r>
      <w:r w:rsidRPr="00CF14B2">
        <w:rPr>
          <w:rFonts w:ascii="Arial" w:eastAsia="Arial" w:hAnsi="Arial" w:cs="Arial"/>
          <w:sz w:val="24"/>
          <w:szCs w:val="24"/>
        </w:rPr>
        <w:t xml:space="preserve">countries </w:t>
      </w:r>
      <w:r w:rsidR="002B386A">
        <w:rPr>
          <w:rFonts w:ascii="Arial" w:eastAsia="Arial" w:hAnsi="Arial" w:cs="Arial"/>
          <w:sz w:val="24"/>
          <w:szCs w:val="24"/>
        </w:rPr>
        <w:t xml:space="preserve">and key trading partners </w:t>
      </w:r>
      <w:r w:rsidRPr="00CF14B2">
        <w:rPr>
          <w:rFonts w:ascii="Arial" w:eastAsia="Arial" w:hAnsi="Arial" w:cs="Arial"/>
          <w:sz w:val="24"/>
          <w:szCs w:val="24"/>
        </w:rPr>
        <w:t xml:space="preserve">in interpreting </w:t>
      </w:r>
      <w:r w:rsidR="00DC4994">
        <w:rPr>
          <w:rFonts w:ascii="Arial" w:eastAsia="Arial" w:hAnsi="Arial" w:cs="Arial"/>
          <w:sz w:val="24"/>
          <w:szCs w:val="24"/>
        </w:rPr>
        <w:t xml:space="preserve">regional and international standards </w:t>
      </w:r>
      <w:r w:rsidRPr="00CF14B2">
        <w:rPr>
          <w:rFonts w:ascii="Arial" w:eastAsia="Arial" w:hAnsi="Arial" w:cs="Arial"/>
          <w:sz w:val="24"/>
          <w:szCs w:val="24"/>
        </w:rPr>
        <w:t xml:space="preserve">and promoting their </w:t>
      </w:r>
      <w:r w:rsidR="00BF2BF9">
        <w:rPr>
          <w:rFonts w:ascii="Arial" w:eastAsia="Arial" w:hAnsi="Arial" w:cs="Arial"/>
          <w:sz w:val="24"/>
          <w:szCs w:val="24"/>
        </w:rPr>
        <w:t>implementation</w:t>
      </w:r>
      <w:r w:rsidRPr="00CF14B2">
        <w:rPr>
          <w:rFonts w:ascii="Arial" w:eastAsia="Arial" w:hAnsi="Arial" w:cs="Arial"/>
          <w:sz w:val="24"/>
          <w:szCs w:val="24"/>
        </w:rPr>
        <w:t xml:space="preserve"> through</w:t>
      </w:r>
      <w:r w:rsidR="00C9720A">
        <w:rPr>
          <w:rFonts w:ascii="Arial" w:eastAsia="Arial" w:hAnsi="Arial" w:cs="Arial"/>
          <w:sz w:val="24"/>
          <w:szCs w:val="24"/>
        </w:rPr>
        <w:t xml:space="preserve"> the development of manuals, </w:t>
      </w:r>
      <w:r w:rsidR="00A44F26">
        <w:rPr>
          <w:rFonts w:ascii="Arial" w:eastAsia="Arial" w:hAnsi="Arial" w:cs="Arial"/>
          <w:sz w:val="24"/>
          <w:szCs w:val="24"/>
        </w:rPr>
        <w:t>workshops,</w:t>
      </w:r>
      <w:r w:rsidR="00C9720A">
        <w:rPr>
          <w:rFonts w:ascii="Arial" w:eastAsia="Arial" w:hAnsi="Arial" w:cs="Arial"/>
          <w:sz w:val="24"/>
          <w:szCs w:val="24"/>
        </w:rPr>
        <w:t xml:space="preserve"> and</w:t>
      </w:r>
      <w:r w:rsidRPr="00CF14B2">
        <w:rPr>
          <w:rFonts w:ascii="Arial" w:eastAsia="Arial" w:hAnsi="Arial" w:cs="Arial"/>
          <w:sz w:val="24"/>
          <w:szCs w:val="24"/>
        </w:rPr>
        <w:t xml:space="preserve"> training </w:t>
      </w:r>
      <w:r w:rsidR="00C9720A">
        <w:rPr>
          <w:rFonts w:ascii="Arial" w:eastAsia="Arial" w:hAnsi="Arial" w:cs="Arial"/>
          <w:sz w:val="24"/>
          <w:szCs w:val="24"/>
        </w:rPr>
        <w:t>material</w:t>
      </w:r>
      <w:r w:rsidR="00D21011">
        <w:rPr>
          <w:rFonts w:ascii="Arial" w:eastAsia="Arial" w:hAnsi="Arial" w:cs="Arial"/>
          <w:sz w:val="24"/>
          <w:szCs w:val="24"/>
        </w:rPr>
        <w:t>s</w:t>
      </w:r>
      <w:r w:rsidR="009A2722">
        <w:rPr>
          <w:rFonts w:ascii="Arial" w:eastAsia="Arial" w:hAnsi="Arial" w:cs="Arial"/>
          <w:sz w:val="24"/>
          <w:szCs w:val="24"/>
        </w:rPr>
        <w:t>, as appropriate</w:t>
      </w:r>
      <w:r w:rsidRPr="00CF14B2">
        <w:rPr>
          <w:rFonts w:ascii="Arial" w:eastAsia="Arial" w:hAnsi="Arial" w:cs="Arial"/>
          <w:sz w:val="24"/>
          <w:szCs w:val="24"/>
        </w:rPr>
        <w:t>.</w:t>
      </w:r>
    </w:p>
    <w:p w14:paraId="32D93458" w14:textId="692BD563" w:rsidR="00F86F46" w:rsidRDefault="00707B44" w:rsidP="00F86F46">
      <w:pPr>
        <w:numPr>
          <w:ilvl w:val="0"/>
          <w:numId w:val="10"/>
        </w:numPr>
        <w:spacing w:after="0" w:line="240" w:lineRule="auto"/>
        <w:ind w:hanging="360"/>
        <w:jc w:val="both"/>
        <w:rPr>
          <w:rFonts w:ascii="Arial" w:eastAsia="Arial" w:hAnsi="Arial" w:cs="Arial"/>
          <w:sz w:val="24"/>
          <w:szCs w:val="24"/>
        </w:rPr>
      </w:pPr>
      <w:r>
        <w:rPr>
          <w:rFonts w:ascii="Arial" w:eastAsia="Arial" w:hAnsi="Arial" w:cs="Arial"/>
          <w:sz w:val="24"/>
          <w:szCs w:val="24"/>
        </w:rPr>
        <w:t>Assist</w:t>
      </w:r>
      <w:r w:rsidR="00BB4662" w:rsidRPr="00CF14B2">
        <w:rPr>
          <w:rFonts w:ascii="Arial" w:eastAsia="Arial" w:hAnsi="Arial" w:cs="Arial"/>
          <w:sz w:val="24"/>
          <w:szCs w:val="24"/>
        </w:rPr>
        <w:t xml:space="preserve"> NAPPO member countries</w:t>
      </w:r>
      <w:r w:rsidR="005C0EE4">
        <w:rPr>
          <w:rFonts w:ascii="Arial" w:eastAsia="Arial" w:hAnsi="Arial" w:cs="Arial"/>
          <w:sz w:val="24"/>
          <w:szCs w:val="24"/>
        </w:rPr>
        <w:t>, as appropriate,</w:t>
      </w:r>
      <w:r w:rsidR="00BB4662" w:rsidRPr="00CF14B2">
        <w:rPr>
          <w:rFonts w:ascii="Arial" w:eastAsia="Arial" w:hAnsi="Arial" w:cs="Arial"/>
          <w:sz w:val="24"/>
          <w:szCs w:val="24"/>
        </w:rPr>
        <w:t xml:space="preserve"> in presenting and discussing the technical information to avoid or settle a phytosanitary dispute. </w:t>
      </w:r>
    </w:p>
    <w:p w14:paraId="51B9E1AB" w14:textId="45A5E273" w:rsidR="00982509" w:rsidRPr="00F86F46" w:rsidRDefault="00BB4662" w:rsidP="00F86F46">
      <w:pPr>
        <w:numPr>
          <w:ilvl w:val="0"/>
          <w:numId w:val="10"/>
        </w:numPr>
        <w:spacing w:after="0" w:line="240" w:lineRule="auto"/>
        <w:ind w:hanging="360"/>
        <w:jc w:val="both"/>
        <w:rPr>
          <w:rFonts w:ascii="Arial" w:eastAsia="Arial" w:hAnsi="Arial" w:cs="Arial"/>
          <w:sz w:val="24"/>
          <w:szCs w:val="24"/>
        </w:rPr>
      </w:pPr>
      <w:r w:rsidRPr="00F86F46">
        <w:rPr>
          <w:rFonts w:ascii="Arial" w:eastAsia="Arial" w:hAnsi="Arial" w:cs="Arial"/>
          <w:sz w:val="24"/>
          <w:szCs w:val="24"/>
        </w:rPr>
        <w:t xml:space="preserve">Assess the successes and challenges in the implementation of regional standards </w:t>
      </w:r>
      <w:r w:rsidR="00E87CF4" w:rsidRPr="00F86F46">
        <w:rPr>
          <w:rFonts w:ascii="Arial" w:eastAsia="Arial" w:hAnsi="Arial" w:cs="Arial"/>
          <w:sz w:val="24"/>
          <w:szCs w:val="24"/>
        </w:rPr>
        <w:t>to</w:t>
      </w:r>
      <w:r w:rsidRPr="00F86F46">
        <w:rPr>
          <w:rFonts w:ascii="Arial" w:eastAsia="Arial" w:hAnsi="Arial" w:cs="Arial"/>
          <w:sz w:val="24"/>
          <w:szCs w:val="24"/>
        </w:rPr>
        <w:t xml:space="preserve"> adjust them to changing global conditions.</w:t>
      </w:r>
    </w:p>
    <w:p w14:paraId="631344D2" w14:textId="77777777" w:rsidR="0000573E" w:rsidRPr="005B1414" w:rsidRDefault="002A1950" w:rsidP="005B1414">
      <w:pPr>
        <w:numPr>
          <w:ilvl w:val="0"/>
          <w:numId w:val="10"/>
        </w:numPr>
        <w:spacing w:after="0" w:line="240" w:lineRule="auto"/>
        <w:ind w:hanging="360"/>
        <w:jc w:val="both"/>
        <w:rPr>
          <w:rFonts w:ascii="Arial" w:eastAsia="Arial" w:hAnsi="Arial" w:cs="Arial"/>
          <w:sz w:val="24"/>
          <w:szCs w:val="24"/>
        </w:rPr>
      </w:pPr>
      <w:r>
        <w:rPr>
          <w:rFonts w:ascii="Arial" w:eastAsia="Arial" w:hAnsi="Arial" w:cs="Arial"/>
          <w:sz w:val="24"/>
          <w:szCs w:val="24"/>
        </w:rPr>
        <w:t>Standardiz</w:t>
      </w:r>
      <w:r w:rsidR="004C2751">
        <w:rPr>
          <w:rFonts w:ascii="Arial" w:eastAsia="Arial" w:hAnsi="Arial" w:cs="Arial"/>
          <w:sz w:val="24"/>
          <w:szCs w:val="24"/>
        </w:rPr>
        <w:t>e</w:t>
      </w:r>
      <w:r>
        <w:rPr>
          <w:rFonts w:ascii="Arial" w:eastAsia="Arial" w:hAnsi="Arial" w:cs="Arial"/>
          <w:sz w:val="24"/>
          <w:szCs w:val="24"/>
        </w:rPr>
        <w:t xml:space="preserve"> diagnostic </w:t>
      </w:r>
      <w:r w:rsidR="004D7FA3">
        <w:rPr>
          <w:rFonts w:ascii="Arial" w:eastAsia="Arial" w:hAnsi="Arial" w:cs="Arial"/>
          <w:sz w:val="24"/>
          <w:szCs w:val="24"/>
        </w:rPr>
        <w:t xml:space="preserve">protocols </w:t>
      </w:r>
      <w:r>
        <w:rPr>
          <w:rFonts w:ascii="Arial" w:eastAsia="Arial" w:hAnsi="Arial" w:cs="Arial"/>
          <w:sz w:val="24"/>
          <w:szCs w:val="24"/>
        </w:rPr>
        <w:t>in the</w:t>
      </w:r>
      <w:r w:rsidR="004C2751">
        <w:rPr>
          <w:rFonts w:ascii="Arial" w:eastAsia="Arial" w:hAnsi="Arial" w:cs="Arial"/>
          <w:sz w:val="24"/>
          <w:szCs w:val="24"/>
        </w:rPr>
        <w:t xml:space="preserve"> NAPPO</w:t>
      </w:r>
      <w:r>
        <w:rPr>
          <w:rFonts w:ascii="Arial" w:eastAsia="Arial" w:hAnsi="Arial" w:cs="Arial"/>
          <w:sz w:val="24"/>
          <w:szCs w:val="24"/>
        </w:rPr>
        <w:t xml:space="preserve"> region</w:t>
      </w:r>
      <w:r w:rsidR="003A382C">
        <w:rPr>
          <w:rFonts w:ascii="Arial" w:eastAsia="Arial" w:hAnsi="Arial" w:cs="Arial"/>
          <w:sz w:val="24"/>
          <w:szCs w:val="24"/>
        </w:rPr>
        <w:t>.</w:t>
      </w:r>
    </w:p>
    <w:p w14:paraId="7544151C" w14:textId="77777777" w:rsidR="004C2751" w:rsidRDefault="00A80640" w:rsidP="003E6C6C">
      <w:pPr>
        <w:numPr>
          <w:ilvl w:val="0"/>
          <w:numId w:val="10"/>
        </w:numPr>
        <w:spacing w:after="0" w:line="240" w:lineRule="auto"/>
        <w:ind w:hanging="360"/>
        <w:jc w:val="both"/>
        <w:rPr>
          <w:rFonts w:ascii="Arial" w:eastAsia="Arial" w:hAnsi="Arial" w:cs="Arial"/>
          <w:sz w:val="24"/>
          <w:szCs w:val="24"/>
        </w:rPr>
      </w:pPr>
      <w:r w:rsidRPr="00890BB4">
        <w:rPr>
          <w:rFonts w:ascii="Arial" w:eastAsia="Arial" w:hAnsi="Arial" w:cs="Arial"/>
          <w:sz w:val="24"/>
          <w:szCs w:val="24"/>
        </w:rPr>
        <w:t>E</w:t>
      </w:r>
      <w:r w:rsidR="002E64A2" w:rsidRPr="00890BB4">
        <w:rPr>
          <w:rFonts w:ascii="Arial" w:eastAsia="Arial" w:hAnsi="Arial" w:cs="Arial"/>
          <w:sz w:val="24"/>
          <w:szCs w:val="24"/>
        </w:rPr>
        <w:t xml:space="preserve">xchange information </w:t>
      </w:r>
      <w:r w:rsidR="0088674C" w:rsidRPr="00890BB4">
        <w:rPr>
          <w:rFonts w:ascii="Arial" w:eastAsia="Arial" w:hAnsi="Arial" w:cs="Arial"/>
          <w:sz w:val="24"/>
          <w:szCs w:val="24"/>
        </w:rPr>
        <w:t>on</w:t>
      </w:r>
      <w:r w:rsidR="002E64A2" w:rsidRPr="00890BB4">
        <w:rPr>
          <w:rFonts w:ascii="Arial" w:eastAsia="Arial" w:hAnsi="Arial" w:cs="Arial"/>
          <w:sz w:val="24"/>
          <w:szCs w:val="24"/>
        </w:rPr>
        <w:t xml:space="preserve"> alternatives to </w:t>
      </w:r>
      <w:r w:rsidR="00B57D0E">
        <w:rPr>
          <w:rFonts w:ascii="Arial" w:eastAsia="Arial" w:hAnsi="Arial" w:cs="Arial"/>
          <w:sz w:val="24"/>
          <w:szCs w:val="24"/>
        </w:rPr>
        <w:t>Methyl Bromide (MeBr)</w:t>
      </w:r>
      <w:r w:rsidR="00B57D0E" w:rsidRPr="00890BB4">
        <w:rPr>
          <w:rFonts w:ascii="Arial" w:eastAsia="Arial" w:hAnsi="Arial" w:cs="Arial"/>
          <w:sz w:val="24"/>
          <w:szCs w:val="24"/>
        </w:rPr>
        <w:t xml:space="preserve"> </w:t>
      </w:r>
      <w:r w:rsidR="00237794" w:rsidRPr="00890BB4">
        <w:rPr>
          <w:rFonts w:ascii="Arial" w:eastAsia="Arial" w:hAnsi="Arial" w:cs="Arial"/>
          <w:sz w:val="24"/>
          <w:szCs w:val="24"/>
        </w:rPr>
        <w:t xml:space="preserve">and cooperate </w:t>
      </w:r>
      <w:r w:rsidR="00FF171D" w:rsidRPr="00890BB4">
        <w:rPr>
          <w:rFonts w:ascii="Arial" w:eastAsia="Arial" w:hAnsi="Arial" w:cs="Arial"/>
          <w:sz w:val="24"/>
          <w:szCs w:val="24"/>
        </w:rPr>
        <w:t>by</w:t>
      </w:r>
      <w:r w:rsidR="00237794" w:rsidRPr="00890BB4">
        <w:rPr>
          <w:rFonts w:ascii="Arial" w:eastAsia="Arial" w:hAnsi="Arial" w:cs="Arial"/>
          <w:sz w:val="24"/>
          <w:szCs w:val="24"/>
        </w:rPr>
        <w:t xml:space="preserve"> sharing scientific developments on suitable </w:t>
      </w:r>
      <w:r w:rsidR="00211DA6" w:rsidRPr="00890BB4">
        <w:rPr>
          <w:rFonts w:ascii="Arial" w:eastAsia="Arial" w:hAnsi="Arial" w:cs="Arial"/>
          <w:sz w:val="24"/>
          <w:szCs w:val="24"/>
        </w:rPr>
        <w:t>alternatives for phytosanitary use</w:t>
      </w:r>
      <w:r w:rsidR="00890BB4">
        <w:rPr>
          <w:rFonts w:ascii="Arial" w:eastAsia="Arial" w:hAnsi="Arial" w:cs="Arial"/>
          <w:sz w:val="24"/>
          <w:szCs w:val="24"/>
        </w:rPr>
        <w:t>.</w:t>
      </w:r>
    </w:p>
    <w:p w14:paraId="4FEAD7CB" w14:textId="2996A88E" w:rsidR="0060021C" w:rsidRDefault="0060021C" w:rsidP="003E6C6C">
      <w:pPr>
        <w:numPr>
          <w:ilvl w:val="0"/>
          <w:numId w:val="10"/>
        </w:numPr>
        <w:spacing w:after="0" w:line="240" w:lineRule="auto"/>
        <w:ind w:hanging="360"/>
        <w:jc w:val="both"/>
        <w:rPr>
          <w:rFonts w:ascii="Arial" w:eastAsia="Arial" w:hAnsi="Arial" w:cs="Arial"/>
          <w:sz w:val="24"/>
          <w:szCs w:val="24"/>
        </w:rPr>
      </w:pPr>
      <w:r>
        <w:rPr>
          <w:rFonts w:ascii="Arial" w:eastAsia="Arial" w:hAnsi="Arial" w:cs="Arial"/>
          <w:sz w:val="24"/>
          <w:szCs w:val="24"/>
        </w:rPr>
        <w:t xml:space="preserve">Support the </w:t>
      </w:r>
      <w:r w:rsidR="006C06D0">
        <w:rPr>
          <w:rFonts w:ascii="Arial" w:eastAsia="Arial" w:hAnsi="Arial" w:cs="Arial"/>
          <w:sz w:val="24"/>
          <w:szCs w:val="24"/>
        </w:rPr>
        <w:t xml:space="preserve">global </w:t>
      </w:r>
      <w:r>
        <w:rPr>
          <w:rFonts w:ascii="Arial" w:eastAsia="Arial" w:hAnsi="Arial" w:cs="Arial"/>
          <w:sz w:val="24"/>
          <w:szCs w:val="24"/>
        </w:rPr>
        <w:t>implementation of e</w:t>
      </w:r>
      <w:r w:rsidR="004D4071">
        <w:rPr>
          <w:rFonts w:ascii="Arial" w:eastAsia="Arial" w:hAnsi="Arial" w:cs="Arial"/>
          <w:sz w:val="24"/>
          <w:szCs w:val="24"/>
        </w:rPr>
        <w:t>P</w:t>
      </w:r>
      <w:r>
        <w:rPr>
          <w:rFonts w:ascii="Arial" w:eastAsia="Arial" w:hAnsi="Arial" w:cs="Arial"/>
          <w:sz w:val="24"/>
          <w:szCs w:val="24"/>
        </w:rPr>
        <w:t>hyto and electronic data exchange.</w:t>
      </w:r>
    </w:p>
    <w:p w14:paraId="13CD0E3B" w14:textId="4DC6CD4C" w:rsidR="000B0190" w:rsidRDefault="00741BB5" w:rsidP="003E6C6C">
      <w:pPr>
        <w:numPr>
          <w:ilvl w:val="0"/>
          <w:numId w:val="10"/>
        </w:numPr>
        <w:spacing w:after="0" w:line="240" w:lineRule="auto"/>
        <w:ind w:hanging="360"/>
        <w:jc w:val="both"/>
        <w:rPr>
          <w:rFonts w:ascii="Arial" w:eastAsia="Arial" w:hAnsi="Arial" w:cs="Arial"/>
          <w:sz w:val="24"/>
          <w:szCs w:val="24"/>
        </w:rPr>
      </w:pPr>
      <w:r>
        <w:rPr>
          <w:rFonts w:ascii="Arial" w:eastAsia="Arial" w:hAnsi="Arial" w:cs="Arial"/>
          <w:sz w:val="24"/>
          <w:szCs w:val="24"/>
        </w:rPr>
        <w:lastRenderedPageBreak/>
        <w:t>Support</w:t>
      </w:r>
      <w:r w:rsidR="00A877AB">
        <w:rPr>
          <w:rFonts w:ascii="Arial" w:eastAsia="Arial" w:hAnsi="Arial" w:cs="Arial"/>
          <w:sz w:val="24"/>
          <w:szCs w:val="24"/>
        </w:rPr>
        <w:t xml:space="preserve"> the development of </w:t>
      </w:r>
      <w:r w:rsidR="0007391D">
        <w:rPr>
          <w:rFonts w:ascii="Arial" w:eastAsia="Arial" w:hAnsi="Arial" w:cs="Arial"/>
          <w:sz w:val="24"/>
          <w:szCs w:val="24"/>
        </w:rPr>
        <w:t>harmonized traceback procedure</w:t>
      </w:r>
      <w:r w:rsidR="0031231D">
        <w:rPr>
          <w:rFonts w:ascii="Arial" w:eastAsia="Arial" w:hAnsi="Arial" w:cs="Arial"/>
          <w:sz w:val="24"/>
          <w:szCs w:val="24"/>
        </w:rPr>
        <w:t>s</w:t>
      </w:r>
      <w:r w:rsidR="00F563C0">
        <w:rPr>
          <w:rFonts w:ascii="Arial" w:eastAsia="Arial" w:hAnsi="Arial" w:cs="Arial"/>
          <w:sz w:val="24"/>
          <w:szCs w:val="24"/>
        </w:rPr>
        <w:t xml:space="preserve"> by NPPOs in the region</w:t>
      </w:r>
      <w:r w:rsidR="0031231D">
        <w:rPr>
          <w:rFonts w:ascii="Arial" w:eastAsia="Arial" w:hAnsi="Arial" w:cs="Arial"/>
          <w:sz w:val="24"/>
          <w:szCs w:val="24"/>
        </w:rPr>
        <w:t xml:space="preserve"> to inform </w:t>
      </w:r>
      <w:r w:rsidR="00A80FD4">
        <w:rPr>
          <w:rFonts w:ascii="Arial" w:eastAsia="Arial" w:hAnsi="Arial" w:cs="Arial"/>
          <w:sz w:val="24"/>
          <w:szCs w:val="24"/>
        </w:rPr>
        <w:t>compliance with phytosanitary measures in trade among NAPPO member countries</w:t>
      </w:r>
      <w:r w:rsidR="00D21CF4">
        <w:rPr>
          <w:rFonts w:ascii="Arial" w:eastAsia="Arial" w:hAnsi="Arial" w:cs="Arial"/>
          <w:sz w:val="24"/>
          <w:szCs w:val="24"/>
        </w:rPr>
        <w:t>.</w:t>
      </w:r>
    </w:p>
    <w:p w14:paraId="7F657410" w14:textId="4893D757" w:rsidR="0060021C" w:rsidRDefault="0060021C" w:rsidP="0060021C">
      <w:pPr>
        <w:spacing w:after="0" w:line="240" w:lineRule="auto"/>
        <w:ind w:left="720"/>
        <w:jc w:val="both"/>
        <w:rPr>
          <w:rFonts w:ascii="Arial" w:eastAsia="Arial" w:hAnsi="Arial" w:cs="Arial"/>
          <w:sz w:val="24"/>
          <w:szCs w:val="24"/>
          <w:highlight w:val="yellow"/>
        </w:rPr>
      </w:pPr>
    </w:p>
    <w:p w14:paraId="72228A89" w14:textId="77777777" w:rsidR="00814DC3" w:rsidRPr="00DD69CA" w:rsidRDefault="00814DC3" w:rsidP="00814DC3">
      <w:pPr>
        <w:spacing w:after="0" w:line="240" w:lineRule="auto"/>
        <w:jc w:val="both"/>
        <w:rPr>
          <w:lang w:val="en-US"/>
        </w:rPr>
      </w:pPr>
      <w:bookmarkStart w:id="0" w:name="h.gjdgxs" w:colFirst="0" w:colLast="0"/>
      <w:bookmarkEnd w:id="0"/>
    </w:p>
    <w:p w14:paraId="3229AC5F" w14:textId="77777777" w:rsidR="00982509" w:rsidRPr="00CF14B2" w:rsidRDefault="00ED5AF0">
      <w:pPr>
        <w:numPr>
          <w:ilvl w:val="0"/>
          <w:numId w:val="4"/>
        </w:numPr>
        <w:spacing w:after="180" w:line="240" w:lineRule="auto"/>
        <w:ind w:hanging="360"/>
        <w:rPr>
          <w:rFonts w:ascii="Arial" w:eastAsia="Arial" w:hAnsi="Arial" w:cs="Arial"/>
          <w:b/>
          <w:sz w:val="24"/>
          <w:szCs w:val="24"/>
        </w:rPr>
      </w:pPr>
      <w:r>
        <w:rPr>
          <w:rFonts w:ascii="Arial" w:eastAsia="Arial" w:hAnsi="Arial" w:cs="Arial"/>
          <w:b/>
          <w:sz w:val="24"/>
          <w:szCs w:val="24"/>
        </w:rPr>
        <w:t>Promote and m</w:t>
      </w:r>
      <w:r w:rsidR="00BB4662" w:rsidRPr="00CF14B2">
        <w:rPr>
          <w:rFonts w:ascii="Arial" w:eastAsia="Arial" w:hAnsi="Arial" w:cs="Arial"/>
          <w:b/>
          <w:sz w:val="24"/>
          <w:szCs w:val="24"/>
        </w:rPr>
        <w:t>aintain active industry</w:t>
      </w:r>
      <w:r w:rsidR="00BF31AB">
        <w:rPr>
          <w:rFonts w:ascii="Arial" w:eastAsia="Arial" w:hAnsi="Arial" w:cs="Arial"/>
          <w:b/>
          <w:sz w:val="24"/>
          <w:szCs w:val="24"/>
        </w:rPr>
        <w:t xml:space="preserve"> and </w:t>
      </w:r>
      <w:r w:rsidR="00BB4662" w:rsidRPr="00CF14B2">
        <w:rPr>
          <w:rFonts w:ascii="Arial" w:eastAsia="Arial" w:hAnsi="Arial" w:cs="Arial"/>
          <w:b/>
          <w:sz w:val="24"/>
          <w:szCs w:val="24"/>
        </w:rPr>
        <w:t>stakeholder engagement in NAPPO activities</w:t>
      </w:r>
      <w:r w:rsidR="00FE63A5">
        <w:rPr>
          <w:rFonts w:ascii="Arial" w:eastAsia="Arial" w:hAnsi="Arial" w:cs="Arial"/>
          <w:b/>
          <w:sz w:val="24"/>
          <w:szCs w:val="24"/>
        </w:rPr>
        <w:t>.</w:t>
      </w:r>
    </w:p>
    <w:p w14:paraId="03C68312" w14:textId="77777777" w:rsidR="00982509" w:rsidRPr="00CF14B2" w:rsidRDefault="00BB4662">
      <w:pPr>
        <w:numPr>
          <w:ilvl w:val="0"/>
          <w:numId w:val="7"/>
        </w:numPr>
        <w:spacing w:after="0" w:line="240" w:lineRule="auto"/>
        <w:ind w:hanging="360"/>
        <w:jc w:val="both"/>
        <w:rPr>
          <w:rFonts w:ascii="Arial" w:eastAsia="Arial" w:hAnsi="Arial" w:cs="Arial"/>
          <w:sz w:val="24"/>
          <w:szCs w:val="24"/>
        </w:rPr>
      </w:pPr>
      <w:r w:rsidRPr="00CF14B2">
        <w:rPr>
          <w:rFonts w:ascii="Arial" w:eastAsia="Arial" w:hAnsi="Arial" w:cs="Arial"/>
          <w:sz w:val="24"/>
          <w:szCs w:val="24"/>
        </w:rPr>
        <w:t>Work with industry</w:t>
      </w:r>
      <w:r w:rsidR="005850D9">
        <w:rPr>
          <w:rFonts w:ascii="Arial" w:eastAsia="Arial" w:hAnsi="Arial" w:cs="Arial"/>
          <w:sz w:val="24"/>
          <w:szCs w:val="24"/>
        </w:rPr>
        <w:t xml:space="preserve"> and </w:t>
      </w:r>
      <w:r w:rsidRPr="00CF14B2">
        <w:rPr>
          <w:rFonts w:ascii="Arial" w:eastAsia="Arial" w:hAnsi="Arial" w:cs="Arial"/>
          <w:sz w:val="24"/>
          <w:szCs w:val="24"/>
        </w:rPr>
        <w:t xml:space="preserve">stakeholders to </w:t>
      </w:r>
      <w:r w:rsidR="005850D9">
        <w:rPr>
          <w:rFonts w:ascii="Arial" w:eastAsia="Arial" w:hAnsi="Arial" w:cs="Arial"/>
          <w:sz w:val="24"/>
          <w:szCs w:val="24"/>
        </w:rPr>
        <w:t>identify</w:t>
      </w:r>
      <w:r w:rsidR="005850D9" w:rsidRPr="00CF14B2">
        <w:rPr>
          <w:rFonts w:ascii="Arial" w:eastAsia="Arial" w:hAnsi="Arial" w:cs="Arial"/>
          <w:sz w:val="24"/>
          <w:szCs w:val="24"/>
        </w:rPr>
        <w:t xml:space="preserve"> </w:t>
      </w:r>
      <w:r w:rsidRPr="00CF14B2">
        <w:rPr>
          <w:rFonts w:ascii="Arial" w:eastAsia="Arial" w:hAnsi="Arial" w:cs="Arial"/>
          <w:sz w:val="24"/>
          <w:szCs w:val="24"/>
        </w:rPr>
        <w:t>changing industry practices</w:t>
      </w:r>
      <w:r w:rsidR="004A27CA">
        <w:rPr>
          <w:rFonts w:ascii="Arial" w:eastAsia="Arial" w:hAnsi="Arial" w:cs="Arial"/>
          <w:sz w:val="24"/>
          <w:szCs w:val="24"/>
        </w:rPr>
        <w:t xml:space="preserve"> and consumer preference</w:t>
      </w:r>
      <w:r w:rsidR="003E2F02">
        <w:rPr>
          <w:rFonts w:ascii="Arial" w:eastAsia="Arial" w:hAnsi="Arial" w:cs="Arial"/>
          <w:sz w:val="24"/>
          <w:szCs w:val="24"/>
        </w:rPr>
        <w:t>s</w:t>
      </w:r>
      <w:r w:rsidRPr="00CF14B2">
        <w:rPr>
          <w:rFonts w:ascii="Arial" w:eastAsia="Arial" w:hAnsi="Arial" w:cs="Arial"/>
          <w:sz w:val="24"/>
          <w:szCs w:val="24"/>
        </w:rPr>
        <w:t xml:space="preserve"> to better understand how these may influence phytosanitary practices </w:t>
      </w:r>
      <w:r w:rsidR="0088106C">
        <w:rPr>
          <w:rFonts w:ascii="Arial" w:eastAsia="Arial" w:hAnsi="Arial" w:cs="Arial"/>
          <w:sz w:val="24"/>
          <w:szCs w:val="24"/>
        </w:rPr>
        <w:t>in</w:t>
      </w:r>
      <w:r w:rsidR="0086271A">
        <w:rPr>
          <w:rFonts w:ascii="Arial" w:eastAsia="Arial" w:hAnsi="Arial" w:cs="Arial"/>
          <w:sz w:val="24"/>
          <w:szCs w:val="24"/>
        </w:rPr>
        <w:t xml:space="preserve"> the</w:t>
      </w:r>
      <w:r w:rsidRPr="00CF14B2">
        <w:rPr>
          <w:rFonts w:ascii="Arial" w:eastAsia="Arial" w:hAnsi="Arial" w:cs="Arial"/>
          <w:sz w:val="24"/>
          <w:szCs w:val="24"/>
        </w:rPr>
        <w:t xml:space="preserve"> NAPPO </w:t>
      </w:r>
      <w:r w:rsidR="0086271A">
        <w:rPr>
          <w:rFonts w:ascii="Arial" w:eastAsia="Arial" w:hAnsi="Arial" w:cs="Arial"/>
          <w:sz w:val="24"/>
          <w:szCs w:val="24"/>
        </w:rPr>
        <w:t>region</w:t>
      </w:r>
      <w:r w:rsidRPr="00CF14B2">
        <w:rPr>
          <w:rFonts w:ascii="Arial" w:eastAsia="Arial" w:hAnsi="Arial" w:cs="Arial"/>
          <w:sz w:val="24"/>
          <w:szCs w:val="24"/>
        </w:rPr>
        <w:t>.</w:t>
      </w:r>
    </w:p>
    <w:p w14:paraId="719EF2BF" w14:textId="77777777" w:rsidR="00982509" w:rsidRPr="00CF14B2" w:rsidRDefault="001971F9">
      <w:pPr>
        <w:numPr>
          <w:ilvl w:val="0"/>
          <w:numId w:val="7"/>
        </w:numPr>
        <w:spacing w:after="0" w:line="240" w:lineRule="auto"/>
        <w:ind w:hanging="360"/>
        <w:jc w:val="both"/>
        <w:rPr>
          <w:rFonts w:ascii="Arial" w:eastAsia="Arial" w:hAnsi="Arial" w:cs="Arial"/>
          <w:sz w:val="24"/>
          <w:szCs w:val="24"/>
        </w:rPr>
      </w:pPr>
      <w:r>
        <w:rPr>
          <w:rFonts w:ascii="Arial" w:eastAsia="Arial" w:hAnsi="Arial" w:cs="Arial"/>
          <w:sz w:val="24"/>
          <w:szCs w:val="24"/>
        </w:rPr>
        <w:t>S</w:t>
      </w:r>
      <w:r w:rsidR="00BB4662" w:rsidRPr="00CF14B2">
        <w:rPr>
          <w:rFonts w:ascii="Arial" w:eastAsia="Arial" w:hAnsi="Arial" w:cs="Arial"/>
          <w:sz w:val="24"/>
          <w:szCs w:val="24"/>
        </w:rPr>
        <w:t>olicit</w:t>
      </w:r>
      <w:r w:rsidR="00F034D4">
        <w:rPr>
          <w:rFonts w:ascii="Arial" w:eastAsia="Arial" w:hAnsi="Arial" w:cs="Arial"/>
          <w:sz w:val="24"/>
          <w:szCs w:val="24"/>
        </w:rPr>
        <w:t xml:space="preserve"> </w:t>
      </w:r>
      <w:r w:rsidR="00BB4662" w:rsidRPr="00CF14B2">
        <w:rPr>
          <w:rFonts w:ascii="Arial" w:eastAsia="Arial" w:hAnsi="Arial" w:cs="Arial"/>
          <w:sz w:val="24"/>
          <w:szCs w:val="24"/>
        </w:rPr>
        <w:t>and encoura</w:t>
      </w:r>
      <w:r>
        <w:rPr>
          <w:rFonts w:ascii="Arial" w:eastAsia="Arial" w:hAnsi="Arial" w:cs="Arial"/>
          <w:sz w:val="24"/>
          <w:szCs w:val="24"/>
        </w:rPr>
        <w:t>ge</w:t>
      </w:r>
      <w:r w:rsidR="00BB4662" w:rsidRPr="00CF14B2">
        <w:rPr>
          <w:rFonts w:ascii="Arial" w:eastAsia="Arial" w:hAnsi="Arial" w:cs="Arial"/>
          <w:sz w:val="24"/>
          <w:szCs w:val="24"/>
        </w:rPr>
        <w:t xml:space="preserve"> industry</w:t>
      </w:r>
      <w:r>
        <w:rPr>
          <w:rFonts w:ascii="Arial" w:eastAsia="Arial" w:hAnsi="Arial" w:cs="Arial"/>
          <w:sz w:val="24"/>
          <w:szCs w:val="24"/>
        </w:rPr>
        <w:t xml:space="preserve"> </w:t>
      </w:r>
      <w:r w:rsidR="009E08A9">
        <w:rPr>
          <w:rFonts w:ascii="Arial" w:eastAsia="Arial" w:hAnsi="Arial" w:cs="Arial"/>
          <w:sz w:val="24"/>
          <w:szCs w:val="24"/>
        </w:rPr>
        <w:t xml:space="preserve">and </w:t>
      </w:r>
      <w:r w:rsidR="00BB4662" w:rsidRPr="00CF14B2">
        <w:rPr>
          <w:rFonts w:ascii="Arial" w:eastAsia="Arial" w:hAnsi="Arial" w:cs="Arial"/>
          <w:sz w:val="24"/>
          <w:szCs w:val="24"/>
        </w:rPr>
        <w:t xml:space="preserve">stakeholder input on </w:t>
      </w:r>
      <w:r w:rsidR="00EA2416">
        <w:rPr>
          <w:rFonts w:ascii="Arial" w:eastAsia="Arial" w:hAnsi="Arial" w:cs="Arial"/>
          <w:sz w:val="24"/>
          <w:szCs w:val="24"/>
        </w:rPr>
        <w:t>NAPPO</w:t>
      </w:r>
      <w:r w:rsidR="00BB4662" w:rsidRPr="00CF14B2">
        <w:rPr>
          <w:rFonts w:ascii="Arial" w:eastAsia="Arial" w:hAnsi="Arial" w:cs="Arial"/>
          <w:sz w:val="24"/>
          <w:szCs w:val="24"/>
        </w:rPr>
        <w:t xml:space="preserve"> annual work programs. </w:t>
      </w:r>
    </w:p>
    <w:p w14:paraId="79D385D7" w14:textId="51AF1018" w:rsidR="00982509" w:rsidRDefault="00BB4662">
      <w:pPr>
        <w:numPr>
          <w:ilvl w:val="0"/>
          <w:numId w:val="7"/>
        </w:numPr>
        <w:spacing w:after="0" w:line="240" w:lineRule="auto"/>
        <w:ind w:hanging="360"/>
        <w:jc w:val="both"/>
        <w:rPr>
          <w:rFonts w:ascii="Arial" w:eastAsia="Arial" w:hAnsi="Arial" w:cs="Arial"/>
          <w:sz w:val="24"/>
          <w:szCs w:val="24"/>
        </w:rPr>
      </w:pPr>
      <w:r w:rsidRPr="00CF14B2">
        <w:rPr>
          <w:rFonts w:ascii="Arial" w:eastAsia="Arial" w:hAnsi="Arial" w:cs="Arial"/>
          <w:sz w:val="24"/>
          <w:szCs w:val="24"/>
        </w:rPr>
        <w:t xml:space="preserve">Engage industry </w:t>
      </w:r>
      <w:r w:rsidR="001B7385">
        <w:rPr>
          <w:rFonts w:ascii="Arial" w:eastAsia="Arial" w:hAnsi="Arial" w:cs="Arial"/>
          <w:sz w:val="24"/>
          <w:szCs w:val="24"/>
        </w:rPr>
        <w:t xml:space="preserve">and stakeholders </w:t>
      </w:r>
      <w:r w:rsidRPr="00CF14B2">
        <w:rPr>
          <w:rFonts w:ascii="Arial" w:eastAsia="Arial" w:hAnsi="Arial" w:cs="Arial"/>
          <w:sz w:val="24"/>
          <w:szCs w:val="24"/>
        </w:rPr>
        <w:t xml:space="preserve">through active representation on NAPPO Expert Groups, as appropriate, to </w:t>
      </w:r>
      <w:r w:rsidR="003E4CB7">
        <w:rPr>
          <w:rFonts w:ascii="Arial" w:eastAsia="Arial" w:hAnsi="Arial" w:cs="Arial"/>
          <w:sz w:val="24"/>
          <w:szCs w:val="24"/>
        </w:rPr>
        <w:t>ensure that their</w:t>
      </w:r>
      <w:r w:rsidR="00FB33F3">
        <w:rPr>
          <w:rFonts w:ascii="Arial" w:eastAsia="Arial" w:hAnsi="Arial" w:cs="Arial"/>
          <w:sz w:val="24"/>
          <w:szCs w:val="24"/>
        </w:rPr>
        <w:t xml:space="preserve"> viewpoints are considered</w:t>
      </w:r>
      <w:r w:rsidRPr="00CF14B2">
        <w:rPr>
          <w:rFonts w:ascii="Arial" w:eastAsia="Arial" w:hAnsi="Arial" w:cs="Arial"/>
          <w:sz w:val="24"/>
          <w:szCs w:val="24"/>
        </w:rPr>
        <w:t xml:space="preserve"> in the development of NAPPO </w:t>
      </w:r>
      <w:r w:rsidR="00D23807">
        <w:rPr>
          <w:rFonts w:ascii="Arial" w:eastAsia="Arial" w:hAnsi="Arial" w:cs="Arial"/>
          <w:sz w:val="24"/>
          <w:szCs w:val="24"/>
        </w:rPr>
        <w:t>products</w:t>
      </w:r>
      <w:r w:rsidRPr="00CF14B2">
        <w:rPr>
          <w:rFonts w:ascii="Arial" w:eastAsia="Arial" w:hAnsi="Arial" w:cs="Arial"/>
          <w:sz w:val="24"/>
          <w:szCs w:val="24"/>
        </w:rPr>
        <w:t>.</w:t>
      </w:r>
    </w:p>
    <w:p w14:paraId="42C27E12" w14:textId="77777777" w:rsidR="00982509" w:rsidRPr="00CF14B2" w:rsidRDefault="00BB4662">
      <w:pPr>
        <w:numPr>
          <w:ilvl w:val="0"/>
          <w:numId w:val="7"/>
        </w:numPr>
        <w:spacing w:after="0" w:line="240" w:lineRule="auto"/>
        <w:ind w:hanging="360"/>
        <w:jc w:val="both"/>
        <w:rPr>
          <w:rFonts w:ascii="Arial" w:eastAsia="Arial" w:hAnsi="Arial" w:cs="Arial"/>
          <w:sz w:val="24"/>
          <w:szCs w:val="24"/>
        </w:rPr>
      </w:pPr>
      <w:r w:rsidRPr="00CF14B2">
        <w:rPr>
          <w:rFonts w:ascii="Arial" w:eastAsia="Arial" w:hAnsi="Arial" w:cs="Arial"/>
          <w:sz w:val="24"/>
          <w:szCs w:val="24"/>
        </w:rPr>
        <w:t>Adopt other practical approaches to continue fostering an active dialogue and partnership with industry</w:t>
      </w:r>
      <w:r w:rsidR="005E31B3">
        <w:rPr>
          <w:rFonts w:ascii="Arial" w:eastAsia="Arial" w:hAnsi="Arial" w:cs="Arial"/>
          <w:sz w:val="24"/>
          <w:szCs w:val="24"/>
        </w:rPr>
        <w:t xml:space="preserve"> and </w:t>
      </w:r>
      <w:r w:rsidRPr="00CF14B2">
        <w:rPr>
          <w:rFonts w:ascii="Arial" w:eastAsia="Arial" w:hAnsi="Arial" w:cs="Arial"/>
          <w:sz w:val="24"/>
          <w:szCs w:val="24"/>
        </w:rPr>
        <w:t>stakeholders on plant protection and regulatory harmonization issues.</w:t>
      </w:r>
    </w:p>
    <w:p w14:paraId="3A6B40D8" w14:textId="77777777" w:rsidR="00982509" w:rsidRPr="00CF14B2" w:rsidRDefault="00BB4662">
      <w:pPr>
        <w:spacing w:after="180" w:line="240" w:lineRule="auto"/>
        <w:rPr>
          <w:rFonts w:ascii="Arial" w:hAnsi="Arial" w:cs="Arial"/>
          <w:sz w:val="24"/>
          <w:szCs w:val="24"/>
        </w:rPr>
      </w:pPr>
      <w:r w:rsidRPr="00CF14B2">
        <w:rPr>
          <w:rFonts w:ascii="Arial" w:eastAsia="Arial" w:hAnsi="Arial" w:cs="Arial"/>
          <w:sz w:val="24"/>
          <w:szCs w:val="24"/>
        </w:rPr>
        <w:t xml:space="preserve"> </w:t>
      </w:r>
    </w:p>
    <w:p w14:paraId="3FA3832C" w14:textId="06AE30AB" w:rsidR="00982509" w:rsidRPr="00CF14B2" w:rsidRDefault="00551537">
      <w:pPr>
        <w:numPr>
          <w:ilvl w:val="0"/>
          <w:numId w:val="4"/>
        </w:numPr>
        <w:spacing w:after="180" w:line="240" w:lineRule="auto"/>
        <w:ind w:hanging="360"/>
        <w:rPr>
          <w:rFonts w:ascii="Arial" w:eastAsia="Arial" w:hAnsi="Arial" w:cs="Arial"/>
          <w:b/>
          <w:sz w:val="24"/>
          <w:szCs w:val="24"/>
        </w:rPr>
      </w:pPr>
      <w:r>
        <w:rPr>
          <w:rFonts w:ascii="Arial" w:eastAsia="Arial" w:hAnsi="Arial" w:cs="Arial"/>
          <w:b/>
          <w:color w:val="auto"/>
          <w:sz w:val="24"/>
          <w:szCs w:val="24"/>
        </w:rPr>
        <w:t xml:space="preserve">Contribute </w:t>
      </w:r>
      <w:r w:rsidR="00BB4662" w:rsidRPr="00CF14B2">
        <w:rPr>
          <w:rFonts w:ascii="Arial" w:eastAsia="Arial" w:hAnsi="Arial" w:cs="Arial"/>
          <w:b/>
          <w:sz w:val="24"/>
          <w:szCs w:val="24"/>
        </w:rPr>
        <w:t xml:space="preserve">leadership in the international phytosanitary community </w:t>
      </w:r>
    </w:p>
    <w:p w14:paraId="7EEC0D9E" w14:textId="77777777" w:rsidR="00982509" w:rsidRPr="00CF14B2" w:rsidRDefault="00BB4662">
      <w:pPr>
        <w:numPr>
          <w:ilvl w:val="0"/>
          <w:numId w:val="1"/>
        </w:numPr>
        <w:spacing w:after="0" w:line="240" w:lineRule="auto"/>
        <w:ind w:left="1080" w:hanging="360"/>
        <w:jc w:val="both"/>
        <w:rPr>
          <w:rFonts w:ascii="Arial" w:eastAsia="Arial" w:hAnsi="Arial" w:cs="Arial"/>
          <w:sz w:val="24"/>
          <w:szCs w:val="24"/>
        </w:rPr>
      </w:pPr>
      <w:r w:rsidRPr="00CF14B2">
        <w:rPr>
          <w:rFonts w:ascii="Arial" w:eastAsia="Arial" w:hAnsi="Arial" w:cs="Arial"/>
          <w:sz w:val="24"/>
          <w:szCs w:val="24"/>
        </w:rPr>
        <w:t xml:space="preserve">Present and </w:t>
      </w:r>
      <w:r w:rsidR="000A3CA7">
        <w:rPr>
          <w:rFonts w:ascii="Arial" w:eastAsia="Arial" w:hAnsi="Arial" w:cs="Arial"/>
          <w:sz w:val="24"/>
          <w:szCs w:val="24"/>
        </w:rPr>
        <w:t>promote</w:t>
      </w:r>
      <w:r w:rsidR="003771A0">
        <w:rPr>
          <w:rFonts w:ascii="Arial" w:eastAsia="Arial" w:hAnsi="Arial" w:cs="Arial"/>
          <w:sz w:val="24"/>
          <w:szCs w:val="24"/>
        </w:rPr>
        <w:t xml:space="preserve"> </w:t>
      </w:r>
      <w:r w:rsidRPr="00CF14B2">
        <w:rPr>
          <w:rFonts w:ascii="Arial" w:eastAsia="Arial" w:hAnsi="Arial" w:cs="Arial"/>
          <w:sz w:val="24"/>
          <w:szCs w:val="24"/>
        </w:rPr>
        <w:t xml:space="preserve">the use of NAPPO </w:t>
      </w:r>
      <w:r w:rsidR="00F00CED">
        <w:rPr>
          <w:rFonts w:ascii="Arial" w:eastAsia="Arial" w:hAnsi="Arial" w:cs="Arial"/>
          <w:sz w:val="24"/>
          <w:szCs w:val="24"/>
        </w:rPr>
        <w:t xml:space="preserve">regional </w:t>
      </w:r>
      <w:r w:rsidRPr="00CF14B2">
        <w:rPr>
          <w:rFonts w:ascii="Arial" w:eastAsia="Arial" w:hAnsi="Arial" w:cs="Arial"/>
          <w:sz w:val="24"/>
          <w:szCs w:val="24"/>
        </w:rPr>
        <w:t>standards</w:t>
      </w:r>
      <w:r w:rsidR="006A3414">
        <w:rPr>
          <w:rFonts w:ascii="Arial" w:eastAsia="Arial" w:hAnsi="Arial" w:cs="Arial"/>
          <w:sz w:val="24"/>
          <w:szCs w:val="24"/>
        </w:rPr>
        <w:t xml:space="preserve">, </w:t>
      </w:r>
      <w:r w:rsidR="0088103B">
        <w:rPr>
          <w:rFonts w:ascii="Arial" w:eastAsia="Arial" w:hAnsi="Arial" w:cs="Arial"/>
          <w:sz w:val="24"/>
          <w:szCs w:val="24"/>
        </w:rPr>
        <w:t>including commodity standards</w:t>
      </w:r>
      <w:r w:rsidR="00590FE4">
        <w:rPr>
          <w:rFonts w:ascii="Arial" w:eastAsia="Arial" w:hAnsi="Arial" w:cs="Arial"/>
          <w:sz w:val="24"/>
          <w:szCs w:val="24"/>
        </w:rPr>
        <w:t>,</w:t>
      </w:r>
      <w:r w:rsidRPr="00CF14B2">
        <w:rPr>
          <w:rFonts w:ascii="Arial" w:eastAsia="Arial" w:hAnsi="Arial" w:cs="Arial"/>
          <w:sz w:val="24"/>
          <w:szCs w:val="24"/>
        </w:rPr>
        <w:t xml:space="preserve"> as models for </w:t>
      </w:r>
      <w:r w:rsidR="003771A0">
        <w:rPr>
          <w:rFonts w:ascii="Arial" w:eastAsia="Arial" w:hAnsi="Arial" w:cs="Arial"/>
          <w:sz w:val="24"/>
          <w:szCs w:val="24"/>
        </w:rPr>
        <w:t xml:space="preserve">new </w:t>
      </w:r>
      <w:r w:rsidRPr="00CF14B2">
        <w:rPr>
          <w:rFonts w:ascii="Arial" w:eastAsia="Arial" w:hAnsi="Arial" w:cs="Arial"/>
          <w:sz w:val="24"/>
          <w:szCs w:val="24"/>
        </w:rPr>
        <w:t>IPPC standards.</w:t>
      </w:r>
    </w:p>
    <w:p w14:paraId="40D3500C" w14:textId="71F375CC" w:rsidR="00982509" w:rsidRPr="00CF14B2" w:rsidRDefault="00BB4662">
      <w:pPr>
        <w:numPr>
          <w:ilvl w:val="0"/>
          <w:numId w:val="1"/>
        </w:numPr>
        <w:spacing w:after="0" w:line="240" w:lineRule="auto"/>
        <w:ind w:left="1080" w:hanging="360"/>
        <w:jc w:val="both"/>
        <w:rPr>
          <w:rFonts w:ascii="Arial" w:eastAsia="Arial" w:hAnsi="Arial" w:cs="Arial"/>
          <w:sz w:val="24"/>
          <w:szCs w:val="24"/>
        </w:rPr>
      </w:pPr>
      <w:r w:rsidRPr="00CF14B2">
        <w:rPr>
          <w:rFonts w:ascii="Arial" w:eastAsia="Arial" w:hAnsi="Arial" w:cs="Arial"/>
          <w:sz w:val="24"/>
          <w:szCs w:val="24"/>
        </w:rPr>
        <w:t xml:space="preserve">Promote the development of IPPC </w:t>
      </w:r>
      <w:r w:rsidR="00F708A7">
        <w:rPr>
          <w:rFonts w:ascii="Arial" w:eastAsia="Arial" w:hAnsi="Arial" w:cs="Arial"/>
          <w:sz w:val="24"/>
          <w:szCs w:val="24"/>
        </w:rPr>
        <w:t>materials (</w:t>
      </w:r>
      <w:r w:rsidR="00035133">
        <w:rPr>
          <w:rFonts w:ascii="Arial" w:eastAsia="Arial" w:hAnsi="Arial" w:cs="Arial"/>
          <w:sz w:val="24"/>
          <w:szCs w:val="24"/>
        </w:rPr>
        <w:t xml:space="preserve">e.g., </w:t>
      </w:r>
      <w:r w:rsidR="00F708A7">
        <w:rPr>
          <w:rFonts w:ascii="Arial" w:eastAsia="Arial" w:hAnsi="Arial" w:cs="Arial"/>
          <w:sz w:val="24"/>
          <w:szCs w:val="24"/>
        </w:rPr>
        <w:t>standards, guides</w:t>
      </w:r>
      <w:r w:rsidR="00035133">
        <w:rPr>
          <w:rFonts w:ascii="Arial" w:eastAsia="Arial" w:hAnsi="Arial" w:cs="Arial"/>
          <w:sz w:val="24"/>
          <w:szCs w:val="24"/>
        </w:rPr>
        <w:t>)</w:t>
      </w:r>
      <w:r w:rsidR="00F708A7" w:rsidRPr="00CF14B2">
        <w:rPr>
          <w:rFonts w:ascii="Arial" w:eastAsia="Arial" w:hAnsi="Arial" w:cs="Arial"/>
          <w:sz w:val="24"/>
          <w:szCs w:val="24"/>
        </w:rPr>
        <w:t xml:space="preserve"> </w:t>
      </w:r>
      <w:r w:rsidR="00044870">
        <w:rPr>
          <w:rFonts w:ascii="Arial" w:eastAsia="Arial" w:hAnsi="Arial" w:cs="Arial"/>
          <w:sz w:val="24"/>
          <w:szCs w:val="24"/>
        </w:rPr>
        <w:t>important</w:t>
      </w:r>
      <w:r w:rsidR="00044870" w:rsidRPr="00CF14B2">
        <w:rPr>
          <w:rFonts w:ascii="Arial" w:eastAsia="Arial" w:hAnsi="Arial" w:cs="Arial"/>
          <w:sz w:val="24"/>
          <w:szCs w:val="24"/>
        </w:rPr>
        <w:t xml:space="preserve"> </w:t>
      </w:r>
      <w:r w:rsidRPr="00CF14B2">
        <w:rPr>
          <w:rFonts w:ascii="Arial" w:eastAsia="Arial" w:hAnsi="Arial" w:cs="Arial"/>
          <w:sz w:val="24"/>
          <w:szCs w:val="24"/>
        </w:rPr>
        <w:t>to NAPPO member countries.</w:t>
      </w:r>
    </w:p>
    <w:p w14:paraId="05B2BAB3" w14:textId="756D5C1D" w:rsidR="00982509" w:rsidRPr="00CF14B2" w:rsidRDefault="00BB4662">
      <w:pPr>
        <w:numPr>
          <w:ilvl w:val="0"/>
          <w:numId w:val="1"/>
        </w:numPr>
        <w:spacing w:after="0" w:line="240" w:lineRule="auto"/>
        <w:ind w:left="1080" w:hanging="360"/>
        <w:jc w:val="both"/>
        <w:rPr>
          <w:rFonts w:ascii="Arial" w:eastAsia="Arial" w:hAnsi="Arial" w:cs="Arial"/>
          <w:sz w:val="24"/>
          <w:szCs w:val="24"/>
        </w:rPr>
      </w:pPr>
      <w:r w:rsidRPr="00CF14B2">
        <w:rPr>
          <w:rFonts w:ascii="Arial" w:eastAsia="Arial" w:hAnsi="Arial" w:cs="Arial"/>
          <w:sz w:val="24"/>
          <w:szCs w:val="24"/>
        </w:rPr>
        <w:t xml:space="preserve">Identify emerging plant health policy issues from outside the region which </w:t>
      </w:r>
      <w:r w:rsidR="00013DCF">
        <w:rPr>
          <w:rFonts w:ascii="Arial" w:eastAsia="Arial" w:hAnsi="Arial" w:cs="Arial"/>
          <w:sz w:val="24"/>
          <w:szCs w:val="24"/>
        </w:rPr>
        <w:t>can potentially</w:t>
      </w:r>
      <w:r w:rsidRPr="00CF14B2">
        <w:rPr>
          <w:rFonts w:ascii="Arial" w:eastAsia="Arial" w:hAnsi="Arial" w:cs="Arial"/>
          <w:sz w:val="24"/>
          <w:szCs w:val="24"/>
        </w:rPr>
        <w:t xml:space="preserve"> affect </w:t>
      </w:r>
      <w:r w:rsidR="00D13842">
        <w:rPr>
          <w:rFonts w:ascii="Arial" w:eastAsia="Arial" w:hAnsi="Arial" w:cs="Arial"/>
          <w:sz w:val="24"/>
          <w:szCs w:val="24"/>
        </w:rPr>
        <w:t>NAPPO</w:t>
      </w:r>
      <w:r w:rsidR="00D13842" w:rsidRPr="00CF14B2">
        <w:rPr>
          <w:rFonts w:ascii="Arial" w:eastAsia="Arial" w:hAnsi="Arial" w:cs="Arial"/>
          <w:sz w:val="24"/>
          <w:szCs w:val="24"/>
        </w:rPr>
        <w:t xml:space="preserve"> </w:t>
      </w:r>
      <w:r w:rsidRPr="00CF14B2">
        <w:rPr>
          <w:rFonts w:ascii="Arial" w:eastAsia="Arial" w:hAnsi="Arial" w:cs="Arial"/>
          <w:sz w:val="24"/>
          <w:szCs w:val="24"/>
        </w:rPr>
        <w:t>member countries and consider the need for action.</w:t>
      </w:r>
    </w:p>
    <w:p w14:paraId="34B10C71" w14:textId="77777777" w:rsidR="00982509" w:rsidRPr="00CF14B2" w:rsidRDefault="00720430">
      <w:pPr>
        <w:numPr>
          <w:ilvl w:val="0"/>
          <w:numId w:val="1"/>
        </w:numPr>
        <w:spacing w:after="0" w:line="240" w:lineRule="auto"/>
        <w:ind w:left="1080" w:hanging="360"/>
        <w:jc w:val="both"/>
        <w:rPr>
          <w:rFonts w:ascii="Arial" w:eastAsia="Arial" w:hAnsi="Arial" w:cs="Arial"/>
          <w:sz w:val="24"/>
          <w:szCs w:val="24"/>
        </w:rPr>
      </w:pPr>
      <w:r>
        <w:rPr>
          <w:rFonts w:ascii="Arial" w:eastAsia="Arial" w:hAnsi="Arial" w:cs="Arial"/>
          <w:sz w:val="24"/>
          <w:szCs w:val="24"/>
        </w:rPr>
        <w:t>S</w:t>
      </w:r>
      <w:r w:rsidR="00BB4662" w:rsidRPr="00CF14B2">
        <w:rPr>
          <w:rFonts w:ascii="Arial" w:eastAsia="Arial" w:hAnsi="Arial" w:cs="Arial"/>
          <w:sz w:val="24"/>
          <w:szCs w:val="24"/>
        </w:rPr>
        <w:t>upport and partner with the IPPC Secretariat on strategic initiatives and activities</w:t>
      </w:r>
      <w:r w:rsidR="003222F4">
        <w:rPr>
          <w:rFonts w:ascii="Arial" w:eastAsia="Arial" w:hAnsi="Arial" w:cs="Arial"/>
          <w:sz w:val="24"/>
          <w:szCs w:val="24"/>
        </w:rPr>
        <w:t xml:space="preserve"> </w:t>
      </w:r>
      <w:r w:rsidR="00480C9A">
        <w:rPr>
          <w:rFonts w:ascii="Arial" w:eastAsia="Arial" w:hAnsi="Arial" w:cs="Arial"/>
          <w:sz w:val="24"/>
          <w:szCs w:val="24"/>
        </w:rPr>
        <w:t>important to</w:t>
      </w:r>
      <w:r w:rsidR="00A841A6">
        <w:rPr>
          <w:rFonts w:ascii="Arial" w:eastAsia="Arial" w:hAnsi="Arial" w:cs="Arial"/>
          <w:sz w:val="24"/>
          <w:szCs w:val="24"/>
        </w:rPr>
        <w:t xml:space="preserve"> NAPPO member countries</w:t>
      </w:r>
      <w:r w:rsidR="003222F4">
        <w:rPr>
          <w:rFonts w:ascii="Arial" w:eastAsia="Arial" w:hAnsi="Arial" w:cs="Arial"/>
          <w:sz w:val="24"/>
          <w:szCs w:val="24"/>
        </w:rPr>
        <w:t>.</w:t>
      </w:r>
    </w:p>
    <w:p w14:paraId="0737135C" w14:textId="60E42271" w:rsidR="00342199" w:rsidRDefault="00720430">
      <w:pPr>
        <w:numPr>
          <w:ilvl w:val="0"/>
          <w:numId w:val="1"/>
        </w:numPr>
        <w:spacing w:after="0" w:line="240" w:lineRule="auto"/>
        <w:ind w:left="1080" w:hanging="360"/>
        <w:jc w:val="both"/>
        <w:rPr>
          <w:rFonts w:ascii="Arial" w:eastAsia="Arial" w:hAnsi="Arial" w:cs="Arial"/>
          <w:sz w:val="24"/>
          <w:szCs w:val="24"/>
        </w:rPr>
      </w:pPr>
      <w:r>
        <w:rPr>
          <w:rFonts w:ascii="Arial" w:eastAsia="Arial" w:hAnsi="Arial" w:cs="Arial"/>
          <w:sz w:val="24"/>
          <w:szCs w:val="24"/>
        </w:rPr>
        <w:t>C</w:t>
      </w:r>
      <w:r w:rsidR="00FF01C8">
        <w:rPr>
          <w:rFonts w:ascii="Arial" w:eastAsia="Arial" w:hAnsi="Arial" w:cs="Arial"/>
          <w:sz w:val="24"/>
          <w:szCs w:val="24"/>
        </w:rPr>
        <w:t xml:space="preserve">ollaborate and demonstrate </w:t>
      </w:r>
      <w:r w:rsidR="00BB4662" w:rsidRPr="00CF14B2">
        <w:rPr>
          <w:rFonts w:ascii="Arial" w:eastAsia="Arial" w:hAnsi="Arial" w:cs="Arial"/>
          <w:sz w:val="24"/>
          <w:szCs w:val="24"/>
        </w:rPr>
        <w:t xml:space="preserve">leadership </w:t>
      </w:r>
      <w:r w:rsidR="00FF01C8">
        <w:rPr>
          <w:rFonts w:ascii="Arial" w:eastAsia="Arial" w:hAnsi="Arial" w:cs="Arial"/>
          <w:sz w:val="24"/>
          <w:szCs w:val="24"/>
        </w:rPr>
        <w:t>in</w:t>
      </w:r>
      <w:r w:rsidR="00BB4662" w:rsidRPr="00CF14B2">
        <w:rPr>
          <w:rFonts w:ascii="Arial" w:eastAsia="Arial" w:hAnsi="Arial" w:cs="Arial"/>
          <w:sz w:val="24"/>
          <w:szCs w:val="24"/>
        </w:rPr>
        <w:t xml:space="preserve"> the Technical Consultation among </w:t>
      </w:r>
      <w:r w:rsidR="00FC6362" w:rsidRPr="00CF14B2">
        <w:rPr>
          <w:rFonts w:ascii="Arial" w:eastAsia="Arial" w:hAnsi="Arial" w:cs="Arial"/>
          <w:sz w:val="24"/>
          <w:szCs w:val="24"/>
        </w:rPr>
        <w:t>R</w:t>
      </w:r>
      <w:r w:rsidR="00FC6362">
        <w:rPr>
          <w:rFonts w:ascii="Arial" w:eastAsia="Arial" w:hAnsi="Arial" w:cs="Arial"/>
          <w:sz w:val="24"/>
          <w:szCs w:val="24"/>
        </w:rPr>
        <w:t>egional Plant Protection Organization</w:t>
      </w:r>
      <w:r w:rsidR="00FC6362" w:rsidRPr="00CF14B2">
        <w:rPr>
          <w:rFonts w:ascii="Arial" w:eastAsia="Arial" w:hAnsi="Arial" w:cs="Arial"/>
          <w:sz w:val="24"/>
          <w:szCs w:val="24"/>
        </w:rPr>
        <w:t>s</w:t>
      </w:r>
      <w:r w:rsidR="002D58AF">
        <w:rPr>
          <w:rFonts w:ascii="Arial" w:eastAsia="Arial" w:hAnsi="Arial" w:cs="Arial"/>
          <w:sz w:val="24"/>
          <w:szCs w:val="24"/>
        </w:rPr>
        <w:t xml:space="preserve"> (</w:t>
      </w:r>
      <w:r w:rsidR="00A61E05">
        <w:rPr>
          <w:rFonts w:ascii="Arial" w:eastAsia="Arial" w:hAnsi="Arial" w:cs="Arial"/>
          <w:sz w:val="24"/>
          <w:szCs w:val="24"/>
        </w:rPr>
        <w:t>TC-</w:t>
      </w:r>
      <w:r w:rsidR="002D58AF">
        <w:rPr>
          <w:rFonts w:ascii="Arial" w:eastAsia="Arial" w:hAnsi="Arial" w:cs="Arial"/>
          <w:sz w:val="24"/>
          <w:szCs w:val="24"/>
        </w:rPr>
        <w:t>RPPOs)</w:t>
      </w:r>
      <w:r w:rsidR="00DB4C7C">
        <w:rPr>
          <w:rFonts w:ascii="Arial" w:eastAsia="Arial" w:hAnsi="Arial" w:cs="Arial"/>
          <w:sz w:val="24"/>
          <w:szCs w:val="24"/>
        </w:rPr>
        <w:t>.</w:t>
      </w:r>
      <w:r w:rsidR="00BB4662" w:rsidRPr="00CF14B2">
        <w:rPr>
          <w:rFonts w:ascii="Arial" w:eastAsia="Arial" w:hAnsi="Arial" w:cs="Arial"/>
          <w:sz w:val="24"/>
          <w:szCs w:val="24"/>
        </w:rPr>
        <w:t xml:space="preserve"> </w:t>
      </w:r>
    </w:p>
    <w:p w14:paraId="66EE6EC3" w14:textId="46EB10BF" w:rsidR="00982509" w:rsidRPr="00CF14B2" w:rsidRDefault="00720430">
      <w:pPr>
        <w:numPr>
          <w:ilvl w:val="0"/>
          <w:numId w:val="1"/>
        </w:numPr>
        <w:spacing w:after="0" w:line="240" w:lineRule="auto"/>
        <w:ind w:left="1080" w:hanging="360"/>
        <w:jc w:val="both"/>
        <w:rPr>
          <w:rFonts w:ascii="Arial" w:eastAsia="Arial" w:hAnsi="Arial" w:cs="Arial"/>
          <w:sz w:val="24"/>
          <w:szCs w:val="24"/>
        </w:rPr>
      </w:pPr>
      <w:r>
        <w:rPr>
          <w:rFonts w:ascii="Arial" w:eastAsia="Arial" w:hAnsi="Arial" w:cs="Arial"/>
          <w:sz w:val="24"/>
          <w:szCs w:val="24"/>
        </w:rPr>
        <w:t>C</w:t>
      </w:r>
      <w:r w:rsidR="00C731B8">
        <w:rPr>
          <w:rFonts w:ascii="Arial" w:eastAsia="Arial" w:hAnsi="Arial" w:cs="Arial"/>
          <w:sz w:val="24"/>
          <w:szCs w:val="24"/>
        </w:rPr>
        <w:t xml:space="preserve">ollaborate </w:t>
      </w:r>
      <w:r w:rsidR="00FA4126">
        <w:rPr>
          <w:rFonts w:ascii="Arial" w:eastAsia="Arial" w:hAnsi="Arial" w:cs="Arial"/>
          <w:sz w:val="24"/>
          <w:szCs w:val="24"/>
        </w:rPr>
        <w:t>with</w:t>
      </w:r>
      <w:r w:rsidR="009F7B00">
        <w:rPr>
          <w:rFonts w:ascii="Arial" w:eastAsia="Arial" w:hAnsi="Arial" w:cs="Arial"/>
          <w:sz w:val="24"/>
          <w:szCs w:val="24"/>
        </w:rPr>
        <w:t xml:space="preserve"> </w:t>
      </w:r>
      <w:r w:rsidR="00BB4662" w:rsidRPr="00CF14B2">
        <w:rPr>
          <w:rFonts w:ascii="Arial" w:eastAsia="Arial" w:hAnsi="Arial" w:cs="Arial"/>
          <w:sz w:val="24"/>
          <w:szCs w:val="24"/>
        </w:rPr>
        <w:t xml:space="preserve">the RPPOs of the Americas </w:t>
      </w:r>
      <w:r w:rsidR="005E77C8">
        <w:rPr>
          <w:rFonts w:ascii="Arial" w:eastAsia="Arial" w:hAnsi="Arial" w:cs="Arial"/>
          <w:sz w:val="24"/>
          <w:szCs w:val="24"/>
        </w:rPr>
        <w:t>through</w:t>
      </w:r>
      <w:r w:rsidR="00BB4662" w:rsidRPr="00CF14B2">
        <w:rPr>
          <w:rFonts w:ascii="Arial" w:eastAsia="Arial" w:hAnsi="Arial" w:cs="Arial"/>
          <w:sz w:val="24"/>
          <w:szCs w:val="24"/>
        </w:rPr>
        <w:t xml:space="preserve"> the Inter-American Coordinating Group in Plant </w:t>
      </w:r>
      <w:r w:rsidR="00E96C86">
        <w:rPr>
          <w:rFonts w:ascii="Arial" w:eastAsia="Arial" w:hAnsi="Arial" w:cs="Arial"/>
          <w:sz w:val="24"/>
          <w:szCs w:val="24"/>
        </w:rPr>
        <w:t xml:space="preserve">Health </w:t>
      </w:r>
      <w:r w:rsidR="00EB6DA2">
        <w:rPr>
          <w:rFonts w:ascii="Arial" w:eastAsia="Arial" w:hAnsi="Arial" w:cs="Arial"/>
          <w:sz w:val="24"/>
          <w:szCs w:val="24"/>
        </w:rPr>
        <w:t>(GICSV</w:t>
      </w:r>
      <w:r w:rsidR="009F7B00">
        <w:rPr>
          <w:rFonts w:ascii="Arial" w:eastAsia="Arial" w:hAnsi="Arial" w:cs="Arial"/>
          <w:sz w:val="24"/>
          <w:szCs w:val="24"/>
        </w:rPr>
        <w:t>, because of its Spanish acronym)</w:t>
      </w:r>
      <w:r w:rsidR="00BB4662" w:rsidRPr="00CF14B2">
        <w:rPr>
          <w:rFonts w:ascii="Arial" w:eastAsia="Arial" w:hAnsi="Arial" w:cs="Arial"/>
          <w:sz w:val="24"/>
          <w:szCs w:val="24"/>
        </w:rPr>
        <w:t xml:space="preserve">. </w:t>
      </w:r>
    </w:p>
    <w:p w14:paraId="641C0D79" w14:textId="495B4491" w:rsidR="00982509" w:rsidRPr="00CF14B2" w:rsidRDefault="00CA7A6A">
      <w:pPr>
        <w:numPr>
          <w:ilvl w:val="0"/>
          <w:numId w:val="1"/>
        </w:numPr>
        <w:spacing w:after="0" w:line="240" w:lineRule="auto"/>
        <w:ind w:left="1080" w:hanging="360"/>
        <w:jc w:val="both"/>
        <w:rPr>
          <w:rFonts w:ascii="Arial" w:eastAsia="Arial" w:hAnsi="Arial" w:cs="Arial"/>
          <w:sz w:val="24"/>
          <w:szCs w:val="24"/>
        </w:rPr>
      </w:pPr>
      <w:r>
        <w:rPr>
          <w:rFonts w:ascii="Arial" w:eastAsia="Arial" w:hAnsi="Arial" w:cs="Arial"/>
          <w:sz w:val="24"/>
          <w:szCs w:val="24"/>
        </w:rPr>
        <w:t>D</w:t>
      </w:r>
      <w:r w:rsidR="00BB4662" w:rsidRPr="00CF14B2">
        <w:rPr>
          <w:rFonts w:ascii="Arial" w:eastAsia="Arial" w:hAnsi="Arial" w:cs="Arial"/>
          <w:sz w:val="24"/>
          <w:szCs w:val="24"/>
        </w:rPr>
        <w:t>esig</w:t>
      </w:r>
      <w:r w:rsidR="00A4329D">
        <w:rPr>
          <w:rFonts w:ascii="Arial" w:eastAsia="Arial" w:hAnsi="Arial" w:cs="Arial"/>
          <w:sz w:val="24"/>
          <w:szCs w:val="24"/>
        </w:rPr>
        <w:t>n</w:t>
      </w:r>
      <w:r w:rsidR="00BB4662" w:rsidRPr="00CF14B2">
        <w:rPr>
          <w:rFonts w:ascii="Arial" w:eastAsia="Arial" w:hAnsi="Arial" w:cs="Arial"/>
          <w:sz w:val="24"/>
          <w:szCs w:val="24"/>
        </w:rPr>
        <w:t xml:space="preserve"> and deliver </w:t>
      </w:r>
      <w:r w:rsidR="002816DB">
        <w:rPr>
          <w:rFonts w:ascii="Arial" w:eastAsia="Arial" w:hAnsi="Arial" w:cs="Arial"/>
          <w:sz w:val="24"/>
          <w:szCs w:val="24"/>
        </w:rPr>
        <w:t>event</w:t>
      </w:r>
      <w:r w:rsidR="00CC5FFE">
        <w:rPr>
          <w:rFonts w:ascii="Arial" w:eastAsia="Arial" w:hAnsi="Arial" w:cs="Arial"/>
          <w:sz w:val="24"/>
          <w:szCs w:val="24"/>
        </w:rPr>
        <w:t xml:space="preserve">s </w:t>
      </w:r>
      <w:r w:rsidR="0050708C">
        <w:rPr>
          <w:rFonts w:ascii="Arial" w:eastAsia="Arial" w:hAnsi="Arial" w:cs="Arial"/>
          <w:sz w:val="24"/>
          <w:szCs w:val="24"/>
        </w:rPr>
        <w:t>(</w:t>
      </w:r>
      <w:r w:rsidR="006D2FA2">
        <w:rPr>
          <w:rFonts w:ascii="Arial" w:eastAsia="Arial" w:hAnsi="Arial" w:cs="Arial"/>
          <w:sz w:val="24"/>
          <w:szCs w:val="24"/>
        </w:rPr>
        <w:t>workshops</w:t>
      </w:r>
      <w:r w:rsidR="00D06F27">
        <w:rPr>
          <w:rFonts w:ascii="Arial" w:eastAsia="Arial" w:hAnsi="Arial" w:cs="Arial"/>
          <w:sz w:val="24"/>
          <w:szCs w:val="24"/>
        </w:rPr>
        <w:t>, webinars</w:t>
      </w:r>
      <w:r w:rsidR="000B2575">
        <w:rPr>
          <w:rFonts w:ascii="Arial" w:eastAsia="Arial" w:hAnsi="Arial" w:cs="Arial"/>
          <w:sz w:val="24"/>
          <w:szCs w:val="24"/>
        </w:rPr>
        <w:t xml:space="preserve">, </w:t>
      </w:r>
      <w:r w:rsidR="006D2FA2">
        <w:rPr>
          <w:rFonts w:ascii="Arial" w:eastAsia="Arial" w:hAnsi="Arial" w:cs="Arial"/>
          <w:sz w:val="24"/>
          <w:szCs w:val="24"/>
        </w:rPr>
        <w:t>sym</w:t>
      </w:r>
      <w:r w:rsidR="00B73665">
        <w:rPr>
          <w:rFonts w:ascii="Arial" w:eastAsia="Arial" w:hAnsi="Arial" w:cs="Arial"/>
          <w:sz w:val="24"/>
          <w:szCs w:val="24"/>
        </w:rPr>
        <w:t>posia</w:t>
      </w:r>
      <w:r w:rsidR="0050708C">
        <w:rPr>
          <w:rFonts w:ascii="Arial" w:eastAsia="Arial" w:hAnsi="Arial" w:cs="Arial"/>
          <w:sz w:val="24"/>
          <w:szCs w:val="24"/>
        </w:rPr>
        <w:t>)</w:t>
      </w:r>
      <w:r w:rsidR="005514AE">
        <w:rPr>
          <w:rFonts w:ascii="Arial" w:eastAsia="Arial" w:hAnsi="Arial" w:cs="Arial"/>
          <w:sz w:val="24"/>
          <w:szCs w:val="24"/>
        </w:rPr>
        <w:t xml:space="preserve"> </w:t>
      </w:r>
      <w:r w:rsidR="00206273">
        <w:rPr>
          <w:rFonts w:ascii="Arial" w:eastAsia="Arial" w:hAnsi="Arial" w:cs="Arial"/>
          <w:sz w:val="24"/>
          <w:szCs w:val="24"/>
        </w:rPr>
        <w:t>and</w:t>
      </w:r>
      <w:r w:rsidR="00A2218A">
        <w:rPr>
          <w:rFonts w:ascii="Arial" w:eastAsia="Arial" w:hAnsi="Arial" w:cs="Arial"/>
          <w:sz w:val="24"/>
          <w:szCs w:val="24"/>
        </w:rPr>
        <w:t xml:space="preserve"> </w:t>
      </w:r>
      <w:r w:rsidR="000B2575">
        <w:rPr>
          <w:rFonts w:ascii="Arial" w:eastAsia="Arial" w:hAnsi="Arial" w:cs="Arial"/>
          <w:sz w:val="24"/>
          <w:szCs w:val="24"/>
        </w:rPr>
        <w:t>materials</w:t>
      </w:r>
      <w:r w:rsidR="00BB4662" w:rsidRPr="00CF14B2">
        <w:rPr>
          <w:rFonts w:ascii="Arial" w:eastAsia="Arial" w:hAnsi="Arial" w:cs="Arial"/>
          <w:sz w:val="24"/>
          <w:szCs w:val="24"/>
        </w:rPr>
        <w:t xml:space="preserve"> </w:t>
      </w:r>
      <w:r w:rsidR="006D29E8">
        <w:rPr>
          <w:rFonts w:ascii="Arial" w:eastAsia="Arial" w:hAnsi="Arial" w:cs="Arial"/>
          <w:sz w:val="24"/>
          <w:szCs w:val="24"/>
        </w:rPr>
        <w:t>that</w:t>
      </w:r>
      <w:r w:rsidR="006D29E8" w:rsidRPr="00CF14B2">
        <w:rPr>
          <w:rFonts w:ascii="Arial" w:eastAsia="Arial" w:hAnsi="Arial" w:cs="Arial"/>
          <w:sz w:val="24"/>
          <w:szCs w:val="24"/>
        </w:rPr>
        <w:t xml:space="preserve"> </w:t>
      </w:r>
      <w:r w:rsidR="00BB4662" w:rsidRPr="00CF14B2">
        <w:rPr>
          <w:rFonts w:ascii="Arial" w:eastAsia="Arial" w:hAnsi="Arial" w:cs="Arial"/>
          <w:sz w:val="24"/>
          <w:szCs w:val="24"/>
        </w:rPr>
        <w:t xml:space="preserve">ensure consistent interpretation and implementation of </w:t>
      </w:r>
      <w:r w:rsidR="00D74A7C" w:rsidRPr="005514AE">
        <w:rPr>
          <w:rFonts w:ascii="Arial" w:eastAsia="Arial" w:hAnsi="Arial" w:cs="Arial"/>
          <w:sz w:val="24"/>
          <w:szCs w:val="24"/>
        </w:rPr>
        <w:t>regional</w:t>
      </w:r>
      <w:r w:rsidR="00D74A7C">
        <w:rPr>
          <w:rFonts w:ascii="Arial" w:eastAsia="Arial" w:hAnsi="Arial" w:cs="Arial"/>
          <w:sz w:val="24"/>
          <w:szCs w:val="24"/>
        </w:rPr>
        <w:t xml:space="preserve"> and </w:t>
      </w:r>
      <w:r w:rsidR="00BB4662" w:rsidRPr="00CF14B2">
        <w:rPr>
          <w:rFonts w:ascii="Arial" w:eastAsia="Arial" w:hAnsi="Arial" w:cs="Arial"/>
          <w:sz w:val="24"/>
          <w:szCs w:val="24"/>
        </w:rPr>
        <w:t>international standards</w:t>
      </w:r>
      <w:r w:rsidR="001574A3">
        <w:rPr>
          <w:rFonts w:ascii="Arial" w:eastAsia="Arial" w:hAnsi="Arial" w:cs="Arial"/>
          <w:sz w:val="24"/>
          <w:szCs w:val="24"/>
        </w:rPr>
        <w:t xml:space="preserve"> </w:t>
      </w:r>
      <w:r w:rsidR="00373C4C">
        <w:rPr>
          <w:rFonts w:ascii="Arial" w:eastAsia="Arial" w:hAnsi="Arial" w:cs="Arial"/>
          <w:sz w:val="24"/>
          <w:szCs w:val="24"/>
        </w:rPr>
        <w:t xml:space="preserve">and related </w:t>
      </w:r>
      <w:r w:rsidR="00DA5E6B">
        <w:rPr>
          <w:rFonts w:ascii="Arial" w:eastAsia="Arial" w:hAnsi="Arial" w:cs="Arial"/>
          <w:sz w:val="24"/>
          <w:szCs w:val="24"/>
        </w:rPr>
        <w:t>resources</w:t>
      </w:r>
      <w:r w:rsidR="00231F08">
        <w:rPr>
          <w:rFonts w:ascii="Arial" w:eastAsia="Arial" w:hAnsi="Arial" w:cs="Arial"/>
          <w:sz w:val="24"/>
          <w:szCs w:val="24"/>
        </w:rPr>
        <w:t>, as appropriate</w:t>
      </w:r>
      <w:r w:rsidR="00BB4662" w:rsidRPr="00CF14B2">
        <w:rPr>
          <w:rFonts w:ascii="Arial" w:eastAsia="Arial" w:hAnsi="Arial" w:cs="Arial"/>
          <w:sz w:val="24"/>
          <w:szCs w:val="24"/>
        </w:rPr>
        <w:t>.</w:t>
      </w:r>
    </w:p>
    <w:p w14:paraId="233DC49C" w14:textId="77777777" w:rsidR="00982509" w:rsidRDefault="00BB4662">
      <w:pPr>
        <w:numPr>
          <w:ilvl w:val="0"/>
          <w:numId w:val="1"/>
        </w:numPr>
        <w:spacing w:after="0" w:line="240" w:lineRule="auto"/>
        <w:ind w:left="1080" w:hanging="360"/>
        <w:jc w:val="both"/>
        <w:rPr>
          <w:rFonts w:ascii="Arial" w:eastAsia="Arial" w:hAnsi="Arial" w:cs="Arial"/>
          <w:sz w:val="24"/>
          <w:szCs w:val="24"/>
        </w:rPr>
      </w:pPr>
      <w:r w:rsidRPr="00CF14B2">
        <w:rPr>
          <w:rFonts w:ascii="Arial" w:eastAsia="Arial" w:hAnsi="Arial" w:cs="Arial"/>
          <w:sz w:val="24"/>
          <w:szCs w:val="24"/>
        </w:rPr>
        <w:t>Collaborate</w:t>
      </w:r>
      <w:r w:rsidR="005C329C">
        <w:rPr>
          <w:rFonts w:ascii="Arial" w:eastAsia="Arial" w:hAnsi="Arial" w:cs="Arial"/>
          <w:sz w:val="24"/>
          <w:szCs w:val="24"/>
        </w:rPr>
        <w:t>,</w:t>
      </w:r>
      <w:r w:rsidRPr="00CF14B2">
        <w:rPr>
          <w:rFonts w:ascii="Arial" w:eastAsia="Arial" w:hAnsi="Arial" w:cs="Arial"/>
          <w:sz w:val="24"/>
          <w:szCs w:val="24"/>
        </w:rPr>
        <w:t xml:space="preserve"> </w:t>
      </w:r>
      <w:r w:rsidR="00313578">
        <w:rPr>
          <w:rFonts w:ascii="Arial" w:eastAsia="Arial" w:hAnsi="Arial" w:cs="Arial"/>
          <w:sz w:val="24"/>
          <w:szCs w:val="24"/>
        </w:rPr>
        <w:t>as appropriate</w:t>
      </w:r>
      <w:r w:rsidR="005C329C">
        <w:rPr>
          <w:rFonts w:ascii="Arial" w:eastAsia="Arial" w:hAnsi="Arial" w:cs="Arial"/>
          <w:sz w:val="24"/>
          <w:szCs w:val="24"/>
        </w:rPr>
        <w:t>,</w:t>
      </w:r>
      <w:r w:rsidR="00313578">
        <w:rPr>
          <w:rFonts w:ascii="Arial" w:eastAsia="Arial" w:hAnsi="Arial" w:cs="Arial"/>
          <w:sz w:val="24"/>
          <w:szCs w:val="24"/>
        </w:rPr>
        <w:t xml:space="preserve"> </w:t>
      </w:r>
      <w:r w:rsidRPr="00CF14B2">
        <w:rPr>
          <w:rFonts w:ascii="Arial" w:eastAsia="Arial" w:hAnsi="Arial" w:cs="Arial"/>
          <w:sz w:val="24"/>
          <w:szCs w:val="24"/>
        </w:rPr>
        <w:t xml:space="preserve">with other </w:t>
      </w:r>
      <w:r w:rsidR="007758E9">
        <w:rPr>
          <w:rFonts w:ascii="Arial" w:eastAsia="Arial" w:hAnsi="Arial" w:cs="Arial"/>
          <w:sz w:val="24"/>
          <w:szCs w:val="24"/>
        </w:rPr>
        <w:t xml:space="preserve">regional, hemispheric, and </w:t>
      </w:r>
      <w:r w:rsidRPr="00CF14B2">
        <w:rPr>
          <w:rFonts w:ascii="Arial" w:eastAsia="Arial" w:hAnsi="Arial" w:cs="Arial"/>
          <w:sz w:val="24"/>
          <w:szCs w:val="24"/>
        </w:rPr>
        <w:t xml:space="preserve">international organizations </w:t>
      </w:r>
      <w:r w:rsidR="00313578">
        <w:rPr>
          <w:rFonts w:ascii="Arial" w:eastAsia="Arial" w:hAnsi="Arial" w:cs="Arial"/>
          <w:sz w:val="24"/>
          <w:szCs w:val="24"/>
        </w:rPr>
        <w:t xml:space="preserve">that have a supporting or </w:t>
      </w:r>
      <w:r w:rsidR="001D2B2F">
        <w:rPr>
          <w:rFonts w:ascii="Arial" w:eastAsia="Arial" w:hAnsi="Arial" w:cs="Arial"/>
          <w:sz w:val="24"/>
          <w:szCs w:val="24"/>
        </w:rPr>
        <w:t xml:space="preserve">complementary </w:t>
      </w:r>
      <w:r w:rsidR="00313578">
        <w:rPr>
          <w:rFonts w:ascii="Arial" w:eastAsia="Arial" w:hAnsi="Arial" w:cs="Arial"/>
          <w:sz w:val="24"/>
          <w:szCs w:val="24"/>
        </w:rPr>
        <w:t>role to</w:t>
      </w:r>
      <w:r w:rsidRPr="00CF14B2">
        <w:rPr>
          <w:rFonts w:ascii="Arial" w:eastAsia="Arial" w:hAnsi="Arial" w:cs="Arial"/>
          <w:sz w:val="24"/>
          <w:szCs w:val="24"/>
        </w:rPr>
        <w:t xml:space="preserve"> NAPPO.</w:t>
      </w:r>
    </w:p>
    <w:p w14:paraId="763E5E89" w14:textId="77777777" w:rsidR="001908BF" w:rsidRPr="00CF14B2" w:rsidRDefault="001908BF" w:rsidP="001908BF">
      <w:pPr>
        <w:spacing w:after="0" w:line="240" w:lineRule="auto"/>
        <w:ind w:left="1080"/>
        <w:jc w:val="both"/>
        <w:rPr>
          <w:rFonts w:ascii="Arial" w:eastAsia="Arial" w:hAnsi="Arial" w:cs="Arial"/>
          <w:sz w:val="24"/>
          <w:szCs w:val="24"/>
        </w:rPr>
      </w:pPr>
    </w:p>
    <w:p w14:paraId="53FF63FA" w14:textId="64FB243F" w:rsidR="00982509" w:rsidRPr="00CF14B2" w:rsidRDefault="00BB4662">
      <w:pPr>
        <w:numPr>
          <w:ilvl w:val="0"/>
          <w:numId w:val="4"/>
        </w:numPr>
        <w:spacing w:after="180" w:line="240" w:lineRule="auto"/>
        <w:ind w:hanging="360"/>
        <w:rPr>
          <w:rFonts w:ascii="Arial" w:eastAsia="Arial" w:hAnsi="Arial" w:cs="Arial"/>
          <w:b/>
          <w:sz w:val="24"/>
          <w:szCs w:val="24"/>
        </w:rPr>
      </w:pPr>
      <w:r w:rsidRPr="00CF14B2">
        <w:rPr>
          <w:rFonts w:ascii="Arial" w:eastAsia="Arial" w:hAnsi="Arial" w:cs="Arial"/>
          <w:b/>
          <w:sz w:val="24"/>
          <w:szCs w:val="24"/>
        </w:rPr>
        <w:t xml:space="preserve">Promote and maintain the </w:t>
      </w:r>
      <w:r w:rsidR="009A7836">
        <w:rPr>
          <w:rFonts w:ascii="Arial" w:eastAsia="Arial" w:hAnsi="Arial" w:cs="Arial"/>
          <w:b/>
          <w:sz w:val="24"/>
          <w:szCs w:val="24"/>
        </w:rPr>
        <w:t xml:space="preserve">robust </w:t>
      </w:r>
      <w:r w:rsidRPr="00CF14B2">
        <w:rPr>
          <w:rFonts w:ascii="Arial" w:eastAsia="Arial" w:hAnsi="Arial" w:cs="Arial"/>
          <w:b/>
          <w:sz w:val="24"/>
          <w:szCs w:val="24"/>
        </w:rPr>
        <w:t xml:space="preserve">scientific and technical basis </w:t>
      </w:r>
      <w:r w:rsidR="00364340">
        <w:rPr>
          <w:rFonts w:ascii="Arial" w:eastAsia="Arial" w:hAnsi="Arial" w:cs="Arial"/>
          <w:b/>
          <w:sz w:val="24"/>
          <w:szCs w:val="24"/>
        </w:rPr>
        <w:t xml:space="preserve">of </w:t>
      </w:r>
      <w:r w:rsidRPr="00CF14B2">
        <w:rPr>
          <w:rFonts w:ascii="Arial" w:eastAsia="Arial" w:hAnsi="Arial" w:cs="Arial"/>
          <w:b/>
          <w:sz w:val="24"/>
          <w:szCs w:val="24"/>
        </w:rPr>
        <w:t xml:space="preserve">NAPPO activities </w:t>
      </w:r>
    </w:p>
    <w:p w14:paraId="07AB3E5F" w14:textId="118B99C3" w:rsidR="00982509" w:rsidRPr="00CF14B2" w:rsidRDefault="00BB4662">
      <w:pPr>
        <w:numPr>
          <w:ilvl w:val="0"/>
          <w:numId w:val="8"/>
        </w:numPr>
        <w:spacing w:after="0" w:line="240" w:lineRule="auto"/>
        <w:ind w:hanging="360"/>
        <w:jc w:val="both"/>
        <w:rPr>
          <w:rFonts w:ascii="Arial" w:eastAsia="Arial" w:hAnsi="Arial" w:cs="Arial"/>
          <w:sz w:val="24"/>
          <w:szCs w:val="24"/>
        </w:rPr>
      </w:pPr>
      <w:r w:rsidRPr="00CF14B2">
        <w:rPr>
          <w:rFonts w:ascii="Arial" w:eastAsia="Arial" w:hAnsi="Arial" w:cs="Arial"/>
          <w:sz w:val="24"/>
          <w:szCs w:val="24"/>
        </w:rPr>
        <w:t xml:space="preserve">Provide </w:t>
      </w:r>
      <w:r w:rsidR="0056449B">
        <w:rPr>
          <w:rFonts w:ascii="Arial" w:eastAsia="Arial" w:hAnsi="Arial" w:cs="Arial"/>
          <w:sz w:val="24"/>
          <w:szCs w:val="24"/>
        </w:rPr>
        <w:t xml:space="preserve">a </w:t>
      </w:r>
      <w:r w:rsidR="001B029D">
        <w:rPr>
          <w:rFonts w:ascii="Arial" w:eastAsia="Arial" w:hAnsi="Arial" w:cs="Arial"/>
          <w:sz w:val="24"/>
          <w:szCs w:val="24"/>
        </w:rPr>
        <w:t xml:space="preserve">forum </w:t>
      </w:r>
      <w:r w:rsidRPr="00CF14B2">
        <w:rPr>
          <w:rFonts w:ascii="Arial" w:eastAsia="Arial" w:hAnsi="Arial" w:cs="Arial"/>
          <w:sz w:val="24"/>
          <w:szCs w:val="24"/>
        </w:rPr>
        <w:t>for the timely exchange of scientific</w:t>
      </w:r>
      <w:r w:rsidR="006C06D0">
        <w:rPr>
          <w:rFonts w:ascii="Arial" w:eastAsia="Arial" w:hAnsi="Arial" w:cs="Arial"/>
          <w:sz w:val="24"/>
          <w:szCs w:val="24"/>
        </w:rPr>
        <w:t>,</w:t>
      </w:r>
      <w:r w:rsidRPr="00CF14B2">
        <w:rPr>
          <w:rFonts w:ascii="Arial" w:eastAsia="Arial" w:hAnsi="Arial" w:cs="Arial"/>
          <w:sz w:val="24"/>
          <w:szCs w:val="24"/>
        </w:rPr>
        <w:t xml:space="preserve"> technical </w:t>
      </w:r>
      <w:r w:rsidR="006C06D0">
        <w:rPr>
          <w:rFonts w:ascii="Arial" w:eastAsia="Arial" w:hAnsi="Arial" w:cs="Arial"/>
          <w:sz w:val="24"/>
          <w:szCs w:val="24"/>
        </w:rPr>
        <w:t xml:space="preserve">and research project </w:t>
      </w:r>
      <w:r w:rsidRPr="00CF14B2">
        <w:rPr>
          <w:rFonts w:ascii="Arial" w:eastAsia="Arial" w:hAnsi="Arial" w:cs="Arial"/>
          <w:sz w:val="24"/>
          <w:szCs w:val="24"/>
        </w:rPr>
        <w:t xml:space="preserve">information that may come from </w:t>
      </w:r>
      <w:r w:rsidR="001640AA">
        <w:rPr>
          <w:rFonts w:ascii="Arial" w:eastAsia="Arial" w:hAnsi="Arial" w:cs="Arial"/>
          <w:sz w:val="24"/>
          <w:szCs w:val="24"/>
        </w:rPr>
        <w:t xml:space="preserve">NAPPO member countries and </w:t>
      </w:r>
      <w:r w:rsidR="00C5214F">
        <w:rPr>
          <w:rFonts w:ascii="Arial" w:eastAsia="Arial" w:hAnsi="Arial" w:cs="Arial"/>
          <w:sz w:val="24"/>
          <w:szCs w:val="24"/>
        </w:rPr>
        <w:t xml:space="preserve">relevant </w:t>
      </w:r>
      <w:r w:rsidR="001640AA">
        <w:rPr>
          <w:rFonts w:ascii="Arial" w:eastAsia="Arial" w:hAnsi="Arial" w:cs="Arial"/>
          <w:sz w:val="24"/>
          <w:szCs w:val="24"/>
        </w:rPr>
        <w:t>organizations</w:t>
      </w:r>
      <w:r w:rsidR="00582C23">
        <w:rPr>
          <w:rFonts w:ascii="Arial" w:eastAsia="Arial" w:hAnsi="Arial" w:cs="Arial"/>
          <w:sz w:val="24"/>
          <w:szCs w:val="24"/>
        </w:rPr>
        <w:t xml:space="preserve"> and consider </w:t>
      </w:r>
      <w:r w:rsidR="00156AFA">
        <w:rPr>
          <w:rFonts w:ascii="Arial" w:eastAsia="Arial" w:hAnsi="Arial" w:cs="Arial"/>
          <w:sz w:val="24"/>
          <w:szCs w:val="24"/>
        </w:rPr>
        <w:t xml:space="preserve">its </w:t>
      </w:r>
      <w:r w:rsidR="00582C23">
        <w:rPr>
          <w:rFonts w:ascii="Arial" w:eastAsia="Arial" w:hAnsi="Arial" w:cs="Arial"/>
          <w:sz w:val="24"/>
          <w:szCs w:val="24"/>
        </w:rPr>
        <w:t>use</w:t>
      </w:r>
      <w:r w:rsidR="0063173F">
        <w:rPr>
          <w:rFonts w:ascii="Arial" w:eastAsia="Arial" w:hAnsi="Arial" w:cs="Arial"/>
          <w:sz w:val="24"/>
          <w:szCs w:val="24"/>
        </w:rPr>
        <w:t xml:space="preserve"> or </w:t>
      </w:r>
      <w:r w:rsidR="00582C23">
        <w:rPr>
          <w:rFonts w:ascii="Arial" w:eastAsia="Arial" w:hAnsi="Arial" w:cs="Arial"/>
          <w:sz w:val="24"/>
          <w:szCs w:val="24"/>
        </w:rPr>
        <w:t>implementation</w:t>
      </w:r>
      <w:r w:rsidR="0063173F">
        <w:rPr>
          <w:rFonts w:ascii="Arial" w:eastAsia="Arial" w:hAnsi="Arial" w:cs="Arial"/>
          <w:sz w:val="24"/>
          <w:szCs w:val="24"/>
        </w:rPr>
        <w:t>,</w:t>
      </w:r>
      <w:r w:rsidR="00582C23">
        <w:rPr>
          <w:rFonts w:ascii="Arial" w:eastAsia="Arial" w:hAnsi="Arial" w:cs="Arial"/>
          <w:sz w:val="24"/>
          <w:szCs w:val="24"/>
        </w:rPr>
        <w:t xml:space="preserve"> as appropriate</w:t>
      </w:r>
      <w:r w:rsidR="006921F6">
        <w:rPr>
          <w:rFonts w:ascii="Arial" w:eastAsia="Arial" w:hAnsi="Arial" w:cs="Arial"/>
          <w:sz w:val="24"/>
          <w:szCs w:val="24"/>
        </w:rPr>
        <w:t>.</w:t>
      </w:r>
    </w:p>
    <w:p w14:paraId="6E4DAB9E" w14:textId="51C46643" w:rsidR="003916A6" w:rsidRDefault="00BB4662">
      <w:pPr>
        <w:numPr>
          <w:ilvl w:val="0"/>
          <w:numId w:val="8"/>
        </w:numPr>
        <w:spacing w:after="0" w:line="240" w:lineRule="auto"/>
        <w:ind w:hanging="360"/>
        <w:jc w:val="both"/>
        <w:rPr>
          <w:rFonts w:ascii="Arial" w:eastAsia="Arial" w:hAnsi="Arial" w:cs="Arial"/>
          <w:sz w:val="24"/>
          <w:szCs w:val="24"/>
        </w:rPr>
      </w:pPr>
      <w:r w:rsidRPr="00CF14B2">
        <w:rPr>
          <w:rFonts w:ascii="Arial" w:eastAsia="Arial" w:hAnsi="Arial" w:cs="Arial"/>
          <w:sz w:val="24"/>
          <w:szCs w:val="24"/>
        </w:rPr>
        <w:lastRenderedPageBreak/>
        <w:t>Strengthen partnerships with research, scientific and other organizations to garner broader support for NAPPO objectives and activities</w:t>
      </w:r>
      <w:r w:rsidR="00551537">
        <w:rPr>
          <w:rFonts w:ascii="Arial" w:eastAsia="Arial" w:hAnsi="Arial" w:cs="Arial"/>
          <w:sz w:val="24"/>
          <w:szCs w:val="24"/>
        </w:rPr>
        <w:t xml:space="preserve"> through participation, speaking engagements, and NAPPO advocacy at various scientific conferences and meetings</w:t>
      </w:r>
      <w:r w:rsidR="003916A6">
        <w:rPr>
          <w:rFonts w:ascii="Arial" w:eastAsia="Arial" w:hAnsi="Arial" w:cs="Arial"/>
          <w:sz w:val="24"/>
          <w:szCs w:val="24"/>
        </w:rPr>
        <w:t>.</w:t>
      </w:r>
    </w:p>
    <w:p w14:paraId="4F84801A" w14:textId="62AE9485" w:rsidR="00982509" w:rsidRDefault="00982509" w:rsidP="003916A6">
      <w:pPr>
        <w:spacing w:after="0" w:line="240" w:lineRule="auto"/>
        <w:ind w:left="1080"/>
        <w:jc w:val="both"/>
        <w:rPr>
          <w:rFonts w:ascii="Arial" w:eastAsia="Arial" w:hAnsi="Arial" w:cs="Arial"/>
          <w:sz w:val="24"/>
          <w:szCs w:val="24"/>
        </w:rPr>
      </w:pPr>
    </w:p>
    <w:p w14:paraId="600272CD" w14:textId="772CEE08" w:rsidR="00982509" w:rsidRPr="00CF14B2" w:rsidRDefault="00BB4662">
      <w:pPr>
        <w:spacing w:after="180" w:line="240" w:lineRule="auto"/>
        <w:ind w:left="360"/>
        <w:rPr>
          <w:rFonts w:ascii="Arial" w:hAnsi="Arial" w:cs="Arial"/>
          <w:sz w:val="24"/>
          <w:szCs w:val="24"/>
        </w:rPr>
      </w:pPr>
      <w:r w:rsidRPr="00CF14B2">
        <w:rPr>
          <w:rFonts w:ascii="Arial" w:eastAsia="Arial" w:hAnsi="Arial" w:cs="Arial"/>
          <w:b/>
          <w:sz w:val="24"/>
          <w:szCs w:val="24"/>
        </w:rPr>
        <w:t xml:space="preserve">6. </w:t>
      </w:r>
      <w:r w:rsidR="006D141B">
        <w:rPr>
          <w:rFonts w:ascii="Arial" w:eastAsia="Arial" w:hAnsi="Arial" w:cs="Arial"/>
          <w:b/>
          <w:sz w:val="24"/>
          <w:szCs w:val="24"/>
        </w:rPr>
        <w:t>Continue improving</w:t>
      </w:r>
      <w:r w:rsidRPr="00CF14B2">
        <w:rPr>
          <w:rFonts w:ascii="Arial" w:eastAsia="Arial" w:hAnsi="Arial" w:cs="Arial"/>
          <w:b/>
          <w:sz w:val="24"/>
          <w:szCs w:val="24"/>
        </w:rPr>
        <w:t xml:space="preserve"> NAPPO communication </w:t>
      </w:r>
      <w:r w:rsidR="0091234B">
        <w:rPr>
          <w:rFonts w:ascii="Arial" w:eastAsia="Arial" w:hAnsi="Arial" w:cs="Arial"/>
          <w:b/>
          <w:sz w:val="24"/>
          <w:szCs w:val="24"/>
        </w:rPr>
        <w:t>and outreach</w:t>
      </w:r>
    </w:p>
    <w:p w14:paraId="58FB1EC7" w14:textId="2AC46C76" w:rsidR="00982509" w:rsidRPr="00CF14B2" w:rsidRDefault="00DB467D">
      <w:pPr>
        <w:numPr>
          <w:ilvl w:val="0"/>
          <w:numId w:val="2"/>
        </w:numPr>
        <w:spacing w:after="0" w:line="240" w:lineRule="auto"/>
        <w:ind w:left="1080" w:hanging="360"/>
        <w:rPr>
          <w:rFonts w:ascii="Arial" w:eastAsia="Arial" w:hAnsi="Arial" w:cs="Arial"/>
          <w:sz w:val="24"/>
          <w:szCs w:val="24"/>
        </w:rPr>
      </w:pPr>
      <w:r>
        <w:rPr>
          <w:rFonts w:ascii="Arial" w:eastAsia="Arial" w:hAnsi="Arial" w:cs="Arial"/>
          <w:sz w:val="24"/>
          <w:szCs w:val="24"/>
        </w:rPr>
        <w:t>D</w:t>
      </w:r>
      <w:r w:rsidR="00BB4662" w:rsidRPr="00CF14B2">
        <w:rPr>
          <w:rFonts w:ascii="Arial" w:eastAsia="Arial" w:hAnsi="Arial" w:cs="Arial"/>
          <w:sz w:val="24"/>
          <w:szCs w:val="24"/>
        </w:rPr>
        <w:t>emonstrate and communicate the relevance and importance of NAPPO</w:t>
      </w:r>
      <w:r w:rsidR="00636433">
        <w:rPr>
          <w:rFonts w:ascii="Arial" w:eastAsia="Arial" w:hAnsi="Arial" w:cs="Arial"/>
          <w:sz w:val="24"/>
          <w:szCs w:val="24"/>
        </w:rPr>
        <w:t>’s</w:t>
      </w:r>
      <w:r w:rsidR="00BB4662" w:rsidRPr="00CF14B2">
        <w:rPr>
          <w:rFonts w:ascii="Arial" w:eastAsia="Arial" w:hAnsi="Arial" w:cs="Arial"/>
          <w:sz w:val="24"/>
          <w:szCs w:val="24"/>
        </w:rPr>
        <w:t xml:space="preserve"> work in protecting plant resources to: </w:t>
      </w:r>
    </w:p>
    <w:p w14:paraId="34D89F3F" w14:textId="587B819B" w:rsidR="00982509" w:rsidRPr="00CF14B2" w:rsidRDefault="00BB4662">
      <w:pPr>
        <w:numPr>
          <w:ilvl w:val="2"/>
          <w:numId w:val="5"/>
        </w:numPr>
        <w:spacing w:after="0" w:line="240" w:lineRule="auto"/>
        <w:ind w:hanging="180"/>
        <w:rPr>
          <w:rFonts w:ascii="Arial" w:eastAsia="Arial" w:hAnsi="Arial" w:cs="Arial"/>
          <w:sz w:val="24"/>
          <w:szCs w:val="24"/>
        </w:rPr>
      </w:pPr>
      <w:r w:rsidRPr="00CF14B2">
        <w:rPr>
          <w:rFonts w:ascii="Arial" w:eastAsia="Arial" w:hAnsi="Arial" w:cs="Arial"/>
          <w:sz w:val="24"/>
          <w:szCs w:val="24"/>
        </w:rPr>
        <w:t xml:space="preserve">Senior and other </w:t>
      </w:r>
      <w:r w:rsidR="00EA7B02">
        <w:rPr>
          <w:rFonts w:ascii="Arial" w:eastAsia="Arial" w:hAnsi="Arial" w:cs="Arial"/>
          <w:sz w:val="24"/>
          <w:szCs w:val="24"/>
        </w:rPr>
        <w:t xml:space="preserve">regulatory </w:t>
      </w:r>
      <w:r w:rsidRPr="00CF14B2">
        <w:rPr>
          <w:rFonts w:ascii="Arial" w:eastAsia="Arial" w:hAnsi="Arial" w:cs="Arial"/>
          <w:sz w:val="24"/>
          <w:szCs w:val="24"/>
        </w:rPr>
        <w:t xml:space="preserve">officials in each member country </w:t>
      </w:r>
    </w:p>
    <w:p w14:paraId="7561FD63" w14:textId="77777777" w:rsidR="00982509" w:rsidRPr="00CF14B2" w:rsidRDefault="00BB4662">
      <w:pPr>
        <w:numPr>
          <w:ilvl w:val="2"/>
          <w:numId w:val="5"/>
        </w:numPr>
        <w:spacing w:after="0" w:line="240" w:lineRule="auto"/>
        <w:ind w:hanging="180"/>
        <w:rPr>
          <w:rFonts w:ascii="Arial" w:eastAsia="Arial" w:hAnsi="Arial" w:cs="Arial"/>
          <w:sz w:val="24"/>
          <w:szCs w:val="24"/>
        </w:rPr>
      </w:pPr>
      <w:r w:rsidRPr="00CF14B2">
        <w:rPr>
          <w:rFonts w:ascii="Arial" w:eastAsia="Arial" w:hAnsi="Arial" w:cs="Arial"/>
          <w:sz w:val="24"/>
          <w:szCs w:val="24"/>
        </w:rPr>
        <w:t xml:space="preserve">Industry </w:t>
      </w:r>
    </w:p>
    <w:p w14:paraId="4B42C66F" w14:textId="4517C20C" w:rsidR="00982509" w:rsidRPr="00CF14B2" w:rsidRDefault="00BB4662">
      <w:pPr>
        <w:numPr>
          <w:ilvl w:val="2"/>
          <w:numId w:val="5"/>
        </w:numPr>
        <w:spacing w:after="0" w:line="240" w:lineRule="auto"/>
        <w:ind w:hanging="180"/>
        <w:rPr>
          <w:rFonts w:ascii="Arial" w:eastAsia="Arial" w:hAnsi="Arial" w:cs="Arial"/>
          <w:sz w:val="24"/>
          <w:szCs w:val="24"/>
        </w:rPr>
      </w:pPr>
      <w:r w:rsidRPr="00CF14B2">
        <w:rPr>
          <w:rFonts w:ascii="Arial" w:eastAsia="Arial" w:hAnsi="Arial" w:cs="Arial"/>
          <w:sz w:val="24"/>
          <w:szCs w:val="24"/>
        </w:rPr>
        <w:t>Other stakeholders, including the general public</w:t>
      </w:r>
    </w:p>
    <w:p w14:paraId="64CAE0FE" w14:textId="710062AF" w:rsidR="004618AA" w:rsidRPr="00CF14B2" w:rsidRDefault="004618AA" w:rsidP="004618AA">
      <w:pPr>
        <w:numPr>
          <w:ilvl w:val="0"/>
          <w:numId w:val="5"/>
        </w:numPr>
        <w:spacing w:after="0" w:line="240" w:lineRule="auto"/>
        <w:ind w:left="1080" w:hanging="360"/>
        <w:rPr>
          <w:rFonts w:ascii="Arial" w:eastAsia="Arial" w:hAnsi="Arial" w:cs="Arial"/>
          <w:sz w:val="24"/>
          <w:szCs w:val="24"/>
        </w:rPr>
      </w:pPr>
      <w:r>
        <w:rPr>
          <w:rFonts w:ascii="Arial" w:eastAsia="Arial" w:hAnsi="Arial" w:cs="Arial"/>
          <w:sz w:val="24"/>
          <w:szCs w:val="24"/>
        </w:rPr>
        <w:t xml:space="preserve">Continue </w:t>
      </w:r>
      <w:r w:rsidR="00D818F2">
        <w:rPr>
          <w:rFonts w:ascii="Arial" w:eastAsia="Arial" w:hAnsi="Arial" w:cs="Arial"/>
          <w:sz w:val="24"/>
          <w:szCs w:val="24"/>
        </w:rPr>
        <w:t>build</w:t>
      </w:r>
      <w:r w:rsidR="001D7B9A">
        <w:rPr>
          <w:rFonts w:ascii="Arial" w:eastAsia="Arial" w:hAnsi="Arial" w:cs="Arial"/>
          <w:sz w:val="24"/>
          <w:szCs w:val="24"/>
        </w:rPr>
        <w:t>i</w:t>
      </w:r>
      <w:r w:rsidR="00D818F2">
        <w:rPr>
          <w:rFonts w:ascii="Arial" w:eastAsia="Arial" w:hAnsi="Arial" w:cs="Arial"/>
          <w:sz w:val="24"/>
          <w:szCs w:val="24"/>
        </w:rPr>
        <w:t>ng</w:t>
      </w:r>
      <w:r>
        <w:rPr>
          <w:rFonts w:ascii="Arial" w:eastAsia="Arial" w:hAnsi="Arial" w:cs="Arial"/>
          <w:sz w:val="24"/>
          <w:szCs w:val="24"/>
        </w:rPr>
        <w:t xml:space="preserve"> confidence and foster</w:t>
      </w:r>
      <w:r w:rsidR="00D818F2">
        <w:rPr>
          <w:rFonts w:ascii="Arial" w:eastAsia="Arial" w:hAnsi="Arial" w:cs="Arial"/>
          <w:sz w:val="24"/>
          <w:szCs w:val="24"/>
        </w:rPr>
        <w:t>ing</w:t>
      </w:r>
      <w:r>
        <w:rPr>
          <w:rFonts w:ascii="Arial" w:eastAsia="Arial" w:hAnsi="Arial" w:cs="Arial"/>
          <w:sz w:val="24"/>
          <w:szCs w:val="24"/>
        </w:rPr>
        <w:t xml:space="preserve"> trust on phytosanitary measures among stakeholders in NAPPO member countries</w:t>
      </w:r>
      <w:r w:rsidR="001D7B9A">
        <w:rPr>
          <w:rFonts w:ascii="Arial" w:eastAsia="Arial" w:hAnsi="Arial" w:cs="Arial"/>
          <w:sz w:val="24"/>
          <w:szCs w:val="24"/>
        </w:rPr>
        <w:t>.</w:t>
      </w:r>
    </w:p>
    <w:p w14:paraId="6EC18508" w14:textId="77777777" w:rsidR="004618AA" w:rsidRDefault="00BB4662">
      <w:pPr>
        <w:numPr>
          <w:ilvl w:val="0"/>
          <w:numId w:val="5"/>
        </w:numPr>
        <w:spacing w:after="0" w:line="240" w:lineRule="auto"/>
        <w:ind w:left="1080" w:hanging="360"/>
        <w:rPr>
          <w:rFonts w:ascii="Arial" w:eastAsia="Arial" w:hAnsi="Arial" w:cs="Arial"/>
          <w:sz w:val="24"/>
          <w:szCs w:val="24"/>
        </w:rPr>
      </w:pPr>
      <w:bookmarkStart w:id="1" w:name="h.30j0zll" w:colFirst="0" w:colLast="0"/>
      <w:bookmarkEnd w:id="1"/>
      <w:r w:rsidRPr="00CF14B2">
        <w:rPr>
          <w:rFonts w:ascii="Arial" w:eastAsia="Arial" w:hAnsi="Arial" w:cs="Arial"/>
          <w:sz w:val="24"/>
          <w:szCs w:val="24"/>
        </w:rPr>
        <w:t xml:space="preserve">Facilitate </w:t>
      </w:r>
      <w:r w:rsidR="009C6DDE">
        <w:rPr>
          <w:rFonts w:ascii="Arial" w:eastAsia="Arial" w:hAnsi="Arial" w:cs="Arial"/>
          <w:sz w:val="24"/>
          <w:szCs w:val="24"/>
        </w:rPr>
        <w:t xml:space="preserve">communication and </w:t>
      </w:r>
      <w:r w:rsidR="00B310C6">
        <w:rPr>
          <w:rFonts w:ascii="Arial" w:eastAsia="Arial" w:hAnsi="Arial" w:cs="Arial"/>
          <w:sz w:val="24"/>
          <w:szCs w:val="24"/>
        </w:rPr>
        <w:t xml:space="preserve">strategic </w:t>
      </w:r>
      <w:r w:rsidRPr="00CF14B2">
        <w:rPr>
          <w:rFonts w:ascii="Arial" w:eastAsia="Arial" w:hAnsi="Arial" w:cs="Arial"/>
          <w:sz w:val="24"/>
          <w:szCs w:val="24"/>
        </w:rPr>
        <w:t>coordination</w:t>
      </w:r>
      <w:r w:rsidR="006B768E">
        <w:rPr>
          <w:rFonts w:ascii="Arial" w:eastAsia="Arial" w:hAnsi="Arial" w:cs="Arial"/>
          <w:sz w:val="24"/>
          <w:szCs w:val="24"/>
        </w:rPr>
        <w:t xml:space="preserve"> </w:t>
      </w:r>
      <w:r w:rsidRPr="00CF14B2">
        <w:rPr>
          <w:rFonts w:ascii="Arial" w:eastAsia="Arial" w:hAnsi="Arial" w:cs="Arial"/>
          <w:sz w:val="24"/>
          <w:szCs w:val="24"/>
        </w:rPr>
        <w:t>among industry sectors of North America to address challenges and seize opportunities of global significance.</w:t>
      </w:r>
    </w:p>
    <w:p w14:paraId="3E6DA3A4" w14:textId="144C7F68" w:rsidR="004618AA" w:rsidRDefault="004618AA" w:rsidP="004618AA">
      <w:pPr>
        <w:numPr>
          <w:ilvl w:val="0"/>
          <w:numId w:val="5"/>
        </w:numPr>
        <w:spacing w:after="0" w:line="240" w:lineRule="auto"/>
        <w:ind w:left="1080" w:hanging="360"/>
        <w:rPr>
          <w:rFonts w:ascii="Arial" w:eastAsia="Arial" w:hAnsi="Arial" w:cs="Arial"/>
          <w:sz w:val="24"/>
          <w:szCs w:val="24"/>
        </w:rPr>
      </w:pPr>
      <w:r>
        <w:rPr>
          <w:rFonts w:ascii="Arial" w:eastAsia="Arial" w:hAnsi="Arial" w:cs="Arial"/>
          <w:sz w:val="24"/>
          <w:szCs w:val="24"/>
        </w:rPr>
        <w:t xml:space="preserve">Consider the use of innovative </w:t>
      </w:r>
      <w:r w:rsidRPr="00CF14B2">
        <w:rPr>
          <w:rFonts w:ascii="Arial" w:eastAsia="Arial" w:hAnsi="Arial" w:cs="Arial"/>
          <w:sz w:val="24"/>
          <w:szCs w:val="24"/>
        </w:rPr>
        <w:t xml:space="preserve">communication mechanisms </w:t>
      </w:r>
      <w:r>
        <w:rPr>
          <w:rFonts w:ascii="Arial" w:eastAsia="Arial" w:hAnsi="Arial" w:cs="Arial"/>
          <w:sz w:val="24"/>
          <w:szCs w:val="24"/>
        </w:rPr>
        <w:t xml:space="preserve">and platforms </w:t>
      </w:r>
      <w:r w:rsidRPr="00CF14B2">
        <w:rPr>
          <w:rFonts w:ascii="Arial" w:eastAsia="Arial" w:hAnsi="Arial" w:cs="Arial"/>
          <w:sz w:val="24"/>
          <w:szCs w:val="24"/>
        </w:rPr>
        <w:t>to disseminate information.</w:t>
      </w:r>
    </w:p>
    <w:p w14:paraId="55C06BBB" w14:textId="77777777" w:rsidR="0089321C" w:rsidRPr="00CF14B2" w:rsidRDefault="0089321C" w:rsidP="006C2B5C">
      <w:pPr>
        <w:spacing w:after="0" w:line="240" w:lineRule="auto"/>
        <w:rPr>
          <w:rFonts w:ascii="Arial" w:eastAsia="Arial" w:hAnsi="Arial" w:cs="Arial"/>
          <w:sz w:val="24"/>
          <w:szCs w:val="24"/>
        </w:rPr>
      </w:pPr>
    </w:p>
    <w:p w14:paraId="2847DD5C" w14:textId="229AD0B4" w:rsidR="00735CAC" w:rsidRPr="00C671E4" w:rsidRDefault="00735CAC" w:rsidP="00C671E4">
      <w:pPr>
        <w:spacing w:after="180" w:line="240" w:lineRule="auto"/>
        <w:rPr>
          <w:rFonts w:ascii="Arial" w:hAnsi="Arial" w:cs="Arial"/>
          <w:sz w:val="24"/>
          <w:szCs w:val="24"/>
        </w:rPr>
      </w:pPr>
    </w:p>
    <w:sectPr w:rsidR="00735CAC" w:rsidRPr="00C671E4">
      <w:headerReference w:type="default" r:id="rId13"/>
      <w:footerReference w:type="default" r:id="rId14"/>
      <w:pgSz w:w="12240" w:h="16340"/>
      <w:pgMar w:top="1160" w:right="1206" w:bottom="877" w:left="120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CE8F4" w14:textId="77777777" w:rsidR="00FA7944" w:rsidRDefault="00FA7944">
      <w:pPr>
        <w:spacing w:after="0" w:line="240" w:lineRule="auto"/>
      </w:pPr>
      <w:r>
        <w:separator/>
      </w:r>
    </w:p>
  </w:endnote>
  <w:endnote w:type="continuationSeparator" w:id="0">
    <w:p w14:paraId="3803F1B6" w14:textId="77777777" w:rsidR="00FA7944" w:rsidRDefault="00FA7944">
      <w:pPr>
        <w:spacing w:after="0" w:line="240" w:lineRule="auto"/>
      </w:pPr>
      <w:r>
        <w:continuationSeparator/>
      </w:r>
    </w:p>
  </w:endnote>
  <w:endnote w:type="continuationNotice" w:id="1">
    <w:p w14:paraId="200808D1" w14:textId="77777777" w:rsidR="00FA7944" w:rsidRDefault="00FA79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506897"/>
      <w:docPartObj>
        <w:docPartGallery w:val="Page Numbers (Bottom of Page)"/>
        <w:docPartUnique/>
      </w:docPartObj>
    </w:sdtPr>
    <w:sdtEndPr>
      <w:rPr>
        <w:noProof/>
      </w:rPr>
    </w:sdtEndPr>
    <w:sdtContent>
      <w:p w14:paraId="42BE028E" w14:textId="77777777" w:rsidR="00261DE2" w:rsidRDefault="00261DE2">
        <w:pPr>
          <w:pStyle w:val="Footer"/>
          <w:jc w:val="right"/>
        </w:pPr>
        <w:r>
          <w:rPr>
            <w:noProof/>
            <w:lang w:val="en-US" w:eastAsia="en-US"/>
          </w:rPr>
          <mc:AlternateContent>
            <mc:Choice Requires="wps">
              <w:drawing>
                <wp:inline distT="0" distB="0" distL="0" distR="0" wp14:anchorId="2D5CD3A3" wp14:editId="5D2FEE81">
                  <wp:extent cx="6048375" cy="0"/>
                  <wp:effectExtent l="0" t="0" r="28575" b="19050"/>
                  <wp:docPr id="3" name="Straight Connector 3"/>
                  <wp:cNvGraphicFramePr/>
                  <a:graphic xmlns:a="http://schemas.openxmlformats.org/drawingml/2006/main">
                    <a:graphicData uri="http://schemas.microsoft.com/office/word/2010/wordprocessingShape">
                      <wps:wsp>
                        <wps:cNvCnPr/>
                        <wps:spPr>
                          <a:xfrm flipV="1">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BF06C39" id="Straight Connector 3" o:spid="_x0000_s1026" style="flip:y;visibility:visible;mso-wrap-style:square;mso-left-percent:-10001;mso-top-percent:-10001;mso-position-horizontal:absolute;mso-position-horizontal-relative:char;mso-position-vertical:absolute;mso-position-vertical-relative:line;mso-left-percent:-10001;mso-top-percent:-10001" from="0,0" to="47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" strokecolor="black [3213]">
                  <w10:anchorlock/>
                </v:line>
              </w:pict>
            </mc:Fallback>
          </mc:AlternateContent>
        </w:r>
      </w:p>
      <w:p w14:paraId="0E74E219" w14:textId="6E61EA83" w:rsidR="00ED3D22" w:rsidRDefault="00ED3D22">
        <w:pPr>
          <w:pStyle w:val="Footer"/>
          <w:jc w:val="right"/>
        </w:pPr>
        <w:r>
          <w:fldChar w:fldCharType="begin"/>
        </w:r>
        <w:r>
          <w:instrText xml:space="preserve"> PAGE   \* MERGEFORMAT </w:instrText>
        </w:r>
        <w:r>
          <w:fldChar w:fldCharType="separate"/>
        </w:r>
        <w:r w:rsidR="00AD42F1">
          <w:rPr>
            <w:noProof/>
          </w:rPr>
          <w:t>5</w:t>
        </w:r>
        <w:r>
          <w:rPr>
            <w:noProof/>
          </w:rPr>
          <w:fldChar w:fldCharType="end"/>
        </w:r>
      </w:p>
    </w:sdtContent>
  </w:sdt>
  <w:p w14:paraId="35128AC3" w14:textId="77777777" w:rsidR="00982509" w:rsidRDefault="00982509">
    <w:pPr>
      <w:tabs>
        <w:tab w:val="center" w:pos="4320"/>
        <w:tab w:val="right" w:pos="864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AB9F6" w14:textId="77777777" w:rsidR="00FA7944" w:rsidRDefault="00FA7944">
      <w:pPr>
        <w:spacing w:after="0" w:line="240" w:lineRule="auto"/>
      </w:pPr>
      <w:r>
        <w:separator/>
      </w:r>
    </w:p>
  </w:footnote>
  <w:footnote w:type="continuationSeparator" w:id="0">
    <w:p w14:paraId="6BCB3167" w14:textId="77777777" w:rsidR="00FA7944" w:rsidRDefault="00FA7944">
      <w:pPr>
        <w:spacing w:after="0" w:line="240" w:lineRule="auto"/>
      </w:pPr>
      <w:r>
        <w:continuationSeparator/>
      </w:r>
    </w:p>
  </w:footnote>
  <w:footnote w:type="continuationNotice" w:id="1">
    <w:p w14:paraId="6008A456" w14:textId="77777777" w:rsidR="00FA7944" w:rsidRDefault="00FA7944">
      <w:pPr>
        <w:spacing w:after="0" w:line="240" w:lineRule="auto"/>
      </w:pPr>
    </w:p>
  </w:footnote>
  <w:footnote w:id="2">
    <w:p w14:paraId="52E249C3" w14:textId="4599A4F2" w:rsidR="007D7E82" w:rsidRPr="007D7E82" w:rsidRDefault="007D7E82">
      <w:pPr>
        <w:pStyle w:val="FootnoteText"/>
        <w:rPr>
          <w:lang w:val="en-US"/>
        </w:rPr>
      </w:pPr>
      <w:r>
        <w:rPr>
          <w:rStyle w:val="FootnoteReference"/>
        </w:rPr>
        <w:footnoteRef/>
      </w:r>
      <w:r>
        <w:t xml:space="preserve"> </w:t>
      </w:r>
      <w:r>
        <w:rPr>
          <w:lang w:val="en-US"/>
        </w:rPr>
        <w:t>Canada, United States and Mexico</w:t>
      </w:r>
    </w:p>
  </w:footnote>
  <w:footnote w:id="3">
    <w:p w14:paraId="12DD9FFC" w14:textId="1D1F309A" w:rsidR="000E2378" w:rsidRPr="000E2378" w:rsidRDefault="000E2378">
      <w:pPr>
        <w:pStyle w:val="FootnoteText"/>
      </w:pPr>
      <w:r>
        <w:rPr>
          <w:rStyle w:val="FootnoteReference"/>
        </w:rPr>
        <w:footnoteRef/>
      </w:r>
      <w:r>
        <w:t xml:space="preserve"> </w:t>
      </w:r>
      <w:r w:rsidR="00A461FD">
        <w:t xml:space="preserve">IPPC Strategic Framework </w:t>
      </w:r>
      <w:r w:rsidR="00D13B16">
        <w:t>(</w:t>
      </w:r>
      <w:r w:rsidR="00A461FD">
        <w:t>2020-2030</w:t>
      </w:r>
      <w:r w:rsidR="00D13B16">
        <w:t>)</w:t>
      </w:r>
      <w:r w:rsidR="00A461FD">
        <w:t xml:space="preserve">: </w:t>
      </w:r>
      <w:hyperlink r:id="rId1" w:history="1">
        <w:r w:rsidR="00A461FD" w:rsidRPr="006E06B2">
          <w:rPr>
            <w:rStyle w:val="Hyperlink"/>
          </w:rPr>
          <w:t>https://www.fao.org/documents/card/en/c/cb3995en</w:t>
        </w:r>
      </w:hyperlink>
      <w:r w:rsidR="00A461FD">
        <w:t xml:space="preserve"> </w:t>
      </w:r>
    </w:p>
  </w:footnote>
  <w:footnote w:id="4">
    <w:p w14:paraId="5B4F4735" w14:textId="77777777" w:rsidR="000E2378" w:rsidRPr="00E27FB6" w:rsidRDefault="000E2378">
      <w:pPr>
        <w:pStyle w:val="FootnoteText"/>
        <w:rPr>
          <w:lang w:val="en-US"/>
        </w:rPr>
      </w:pPr>
      <w:r>
        <w:rPr>
          <w:rStyle w:val="FootnoteReference"/>
        </w:rPr>
        <w:footnoteRef/>
      </w:r>
      <w:r>
        <w:t xml:space="preserve"> </w:t>
      </w:r>
      <w:r>
        <w:rPr>
          <w:lang w:val="en-US"/>
        </w:rPr>
        <w:t xml:space="preserve">Convention text: </w:t>
      </w:r>
      <w:hyperlink r:id="rId2" w:history="1">
        <w:r w:rsidRPr="006E06B2">
          <w:rPr>
            <w:rStyle w:val="Hyperlink"/>
            <w:lang w:val="en-US"/>
          </w:rPr>
          <w:t>https://www.ippc.int/en/core-activities/governance/convention-text/</w:t>
        </w:r>
      </w:hyperlink>
      <w:r>
        <w:rPr>
          <w:lang w:val="en-US"/>
        </w:rPr>
        <w:t xml:space="preserve"> </w:t>
      </w:r>
    </w:p>
  </w:footnote>
  <w:footnote w:id="5">
    <w:p w14:paraId="3E2B20BF" w14:textId="747B214D" w:rsidR="008B598D" w:rsidRPr="008B598D" w:rsidRDefault="008B598D">
      <w:pPr>
        <w:pStyle w:val="FootnoteText"/>
        <w:rPr>
          <w:lang w:val="en-US"/>
        </w:rPr>
      </w:pPr>
      <w:r>
        <w:rPr>
          <w:rStyle w:val="FootnoteReference"/>
        </w:rPr>
        <w:footnoteRef/>
      </w:r>
      <w:r>
        <w:t xml:space="preserve"> </w:t>
      </w:r>
      <w:r w:rsidR="00816D56">
        <w:rPr>
          <w:lang w:val="en-US"/>
        </w:rPr>
        <w:t xml:space="preserve">Presented in no specific order of </w:t>
      </w:r>
      <w:r w:rsidR="0039149B">
        <w:rPr>
          <w:lang w:val="en-US"/>
        </w:rPr>
        <w:t>priority/</w:t>
      </w:r>
      <w:r w:rsidR="00816D56">
        <w:rPr>
          <w:lang w:val="en-US"/>
        </w:rPr>
        <w:t>importance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B65D" w14:textId="23CB7BF8" w:rsidR="0004226F" w:rsidRDefault="00FA7278" w:rsidP="0004226F">
    <w:pPr>
      <w:pStyle w:val="Header"/>
      <w:rPr>
        <w:rFonts w:ascii="Arial" w:eastAsiaTheme="majorEastAsia" w:hAnsi="Arial" w:cs="Arial"/>
        <w:color w:val="auto"/>
        <w:sz w:val="24"/>
        <w:szCs w:val="24"/>
      </w:rPr>
    </w:pPr>
    <w:sdt>
      <w:sdtPr>
        <w:rPr>
          <w:rFonts w:ascii="Arial" w:eastAsiaTheme="majorEastAsia" w:hAnsi="Arial" w:cs="Arial"/>
          <w:color w:val="auto"/>
          <w:sz w:val="24"/>
          <w:szCs w:val="24"/>
        </w:rPr>
        <w:id w:val="-1598096226"/>
        <w:docPartObj>
          <w:docPartGallery w:val="Watermarks"/>
          <w:docPartUnique/>
        </w:docPartObj>
      </w:sdtPr>
      <w:sdtEndPr/>
      <w:sdtContent>
        <w:r>
          <w:rPr>
            <w:rFonts w:ascii="Arial" w:eastAsiaTheme="majorEastAsia" w:hAnsi="Arial" w:cs="Arial"/>
            <w:noProof/>
            <w:color w:val="auto"/>
            <w:sz w:val="24"/>
            <w:szCs w:val="24"/>
          </w:rPr>
          <w:pict w14:anchorId="590529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rFonts w:ascii="Arial" w:eastAsiaTheme="majorEastAsia" w:hAnsi="Arial" w:cs="Arial"/>
          <w:color w:val="auto"/>
          <w:sz w:val="24"/>
          <w:szCs w:val="24"/>
        </w:rPr>
        <w:alias w:val="Title"/>
        <w:id w:val="78404852"/>
        <w:placeholder>
          <w:docPart w:val="7A5102DE377F49BD95379A328AD7AEF1"/>
        </w:placeholder>
        <w:dataBinding w:prefixMappings="xmlns:ns0='http://schemas.openxmlformats.org/package/2006/metadata/core-properties' xmlns:ns1='http://purl.org/dc/elements/1.1/'" w:xpath="/ns0:coreProperties[1]/ns1:title[1]" w:storeItemID="{6C3C8BC8-F283-45AE-878A-BAB7291924A1}"/>
        <w:text/>
      </w:sdtPr>
      <w:sdtEndPr/>
      <w:sdtContent>
        <w:r w:rsidR="00A652E8" w:rsidRPr="00A652E8">
          <w:rPr>
            <w:rFonts w:ascii="Arial" w:eastAsiaTheme="majorEastAsia" w:hAnsi="Arial" w:cs="Arial"/>
            <w:color w:val="auto"/>
            <w:sz w:val="24"/>
            <w:szCs w:val="24"/>
          </w:rPr>
          <w:t>NAPPO Strategic Plan 2012-2026</w:t>
        </w:r>
      </w:sdtContent>
    </w:sdt>
    <w:r w:rsidR="008A5B8F" w:rsidRPr="00A652E8">
      <w:rPr>
        <w:rFonts w:ascii="Arial" w:eastAsiaTheme="majorEastAsia" w:hAnsi="Arial" w:cs="Arial"/>
        <w:color w:val="auto"/>
        <w:sz w:val="24"/>
        <w:szCs w:val="24"/>
      </w:rPr>
      <w:ptab w:relativeTo="margin" w:alignment="right" w:leader="none"/>
    </w:r>
    <w:sdt>
      <w:sdtPr>
        <w:rPr>
          <w:rFonts w:ascii="Arial" w:eastAsiaTheme="majorEastAsia" w:hAnsi="Arial" w:cs="Arial"/>
          <w:color w:val="auto"/>
          <w:sz w:val="24"/>
          <w:szCs w:val="24"/>
        </w:rPr>
        <w:alias w:val="Date"/>
        <w:id w:val="78404859"/>
        <w:placeholder>
          <w:docPart w:val="E92A7DD8F2CE453EB4043FE10A8FFEA6"/>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A652E8" w:rsidRPr="00A652E8">
          <w:rPr>
            <w:rFonts w:ascii="Arial" w:eastAsiaTheme="majorEastAsia" w:hAnsi="Arial" w:cs="Arial"/>
            <w:color w:val="auto"/>
            <w:sz w:val="24"/>
            <w:szCs w:val="24"/>
            <w:lang w:val="en-US"/>
          </w:rPr>
          <w:t>xxx, 2022</w:t>
        </w:r>
      </w:sdtContent>
    </w:sdt>
  </w:p>
  <w:p w14:paraId="2763DBF0" w14:textId="77777777" w:rsidR="0004226F" w:rsidRPr="0004226F" w:rsidRDefault="0004226F" w:rsidP="0004226F">
    <w:pPr>
      <w:pStyle w:val="Header"/>
      <w:rPr>
        <w:rFonts w:ascii="Arial" w:eastAsiaTheme="majorEastAsia" w:hAnsi="Arial" w:cs="Arial"/>
        <w:color w:val="auto"/>
        <w:sz w:val="24"/>
        <w:szCs w:val="24"/>
      </w:rPr>
    </w:pPr>
    <w:r>
      <w:rPr>
        <w:rFonts w:ascii="Arial" w:eastAsiaTheme="majorEastAsia" w:hAnsi="Arial" w:cs="Arial"/>
        <w:noProof/>
        <w:color w:val="auto"/>
        <w:sz w:val="24"/>
        <w:szCs w:val="24"/>
        <w:lang w:val="en-US" w:eastAsia="en-US"/>
      </w:rPr>
      <mc:AlternateContent>
        <mc:Choice Requires="wps">
          <w:drawing>
            <wp:anchor distT="0" distB="0" distL="114300" distR="114300" simplePos="0" relativeHeight="251657216" behindDoc="0" locked="0" layoutInCell="1" allowOverlap="1" wp14:anchorId="1C0F2D87" wp14:editId="0D526797">
              <wp:simplePos x="0" y="0"/>
              <wp:positionH relativeFrom="column">
                <wp:posOffset>-13336</wp:posOffset>
              </wp:positionH>
              <wp:positionV relativeFrom="paragraph">
                <wp:posOffset>81915</wp:posOffset>
              </wp:positionV>
              <wp:extent cx="61817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181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856823"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05pt,6.45pt" to="485.7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"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0D5"/>
    <w:multiLevelType w:val="multilevel"/>
    <w:tmpl w:val="FAE25A78"/>
    <w:lvl w:ilvl="0">
      <w:start w:val="1"/>
      <w:numFmt w:val="lowerLetter"/>
      <w:lvlText w:val="%1."/>
      <w:lvlJc w:val="left"/>
      <w:pPr>
        <w:ind w:left="1080" w:firstLine="1800"/>
      </w:pPr>
      <w:rPr>
        <w:rFonts w:ascii="Arial" w:eastAsia="Arial" w:hAnsi="Arial" w:cs="Arial"/>
      </w:r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1" w15:restartNumberingAfterBreak="0">
    <w:nsid w:val="03D10DB6"/>
    <w:multiLevelType w:val="hybridMultilevel"/>
    <w:tmpl w:val="43FA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63739"/>
    <w:multiLevelType w:val="multilevel"/>
    <w:tmpl w:val="98C68E34"/>
    <w:lvl w:ilvl="0">
      <w:start w:val="1"/>
      <w:numFmt w:val="lowerLetter"/>
      <w:lvlText w:val="%1."/>
      <w:lvlJc w:val="left"/>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3" w15:restartNumberingAfterBreak="0">
    <w:nsid w:val="11116DB6"/>
    <w:multiLevelType w:val="hybridMultilevel"/>
    <w:tmpl w:val="9E4C5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A0D10"/>
    <w:multiLevelType w:val="multilevel"/>
    <w:tmpl w:val="B51C8398"/>
    <w:lvl w:ilvl="0">
      <w:start w:val="3"/>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5" w15:restartNumberingAfterBreak="0">
    <w:nsid w:val="183562F6"/>
    <w:multiLevelType w:val="hybridMultilevel"/>
    <w:tmpl w:val="8EACF61C"/>
    <w:lvl w:ilvl="0" w:tplc="EDBE5A7A">
      <w:start w:val="6"/>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2F41C7"/>
    <w:multiLevelType w:val="multilevel"/>
    <w:tmpl w:val="6EB23E0A"/>
    <w:lvl w:ilvl="0">
      <w:start w:val="1"/>
      <w:numFmt w:val="lowerLetter"/>
      <w:lvlText w:val="%1."/>
      <w:lvlJc w:val="left"/>
      <w:pPr>
        <w:ind w:left="1080" w:firstLine="1800"/>
      </w:p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7" w15:restartNumberingAfterBreak="0">
    <w:nsid w:val="2B3B20D3"/>
    <w:multiLevelType w:val="multilevel"/>
    <w:tmpl w:val="A31CD284"/>
    <w:lvl w:ilvl="0">
      <w:start w:val="1"/>
      <w:numFmt w:val="decimal"/>
      <w:lvlText w:val="%1."/>
      <w:lvlJc w:val="left"/>
      <w:pPr>
        <w:ind w:left="720" w:firstLine="1080"/>
      </w:pPr>
      <w:rPr>
        <w:b/>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8" w15:restartNumberingAfterBreak="0">
    <w:nsid w:val="2EC617BC"/>
    <w:multiLevelType w:val="hybridMultilevel"/>
    <w:tmpl w:val="69B82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BD33D4E"/>
    <w:multiLevelType w:val="hybridMultilevel"/>
    <w:tmpl w:val="34DC503E"/>
    <w:lvl w:ilvl="0" w:tplc="BB3A426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F2F89"/>
    <w:multiLevelType w:val="multilevel"/>
    <w:tmpl w:val="88ACB2E0"/>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1" w15:restartNumberingAfterBreak="0">
    <w:nsid w:val="410A62B6"/>
    <w:multiLevelType w:val="multilevel"/>
    <w:tmpl w:val="4344E786"/>
    <w:lvl w:ilvl="0">
      <w:start w:val="1"/>
      <w:numFmt w:val="lowerLetter"/>
      <w:lvlText w:val="%1."/>
      <w:lvlJc w:val="left"/>
      <w:pPr>
        <w:ind w:left="-540" w:firstLine="1080"/>
      </w:pPr>
    </w:lvl>
    <w:lvl w:ilvl="1">
      <w:start w:val="1"/>
      <w:numFmt w:val="lowerLetter"/>
      <w:lvlText w:val="%2."/>
      <w:lvlJc w:val="left"/>
      <w:pPr>
        <w:ind w:left="180" w:firstLine="2520"/>
      </w:pPr>
    </w:lvl>
    <w:lvl w:ilvl="2">
      <w:start w:val="1"/>
      <w:numFmt w:val="lowerRoman"/>
      <w:lvlText w:val="%3."/>
      <w:lvlJc w:val="right"/>
      <w:pPr>
        <w:ind w:left="900" w:firstLine="4140"/>
      </w:pPr>
    </w:lvl>
    <w:lvl w:ilvl="3">
      <w:start w:val="1"/>
      <w:numFmt w:val="decimal"/>
      <w:lvlText w:val="%4."/>
      <w:lvlJc w:val="left"/>
      <w:pPr>
        <w:ind w:left="1620" w:firstLine="5400"/>
      </w:pPr>
    </w:lvl>
    <w:lvl w:ilvl="4">
      <w:start w:val="1"/>
      <w:numFmt w:val="lowerLetter"/>
      <w:lvlText w:val="%5."/>
      <w:lvlJc w:val="left"/>
      <w:pPr>
        <w:ind w:left="2340" w:firstLine="6840"/>
      </w:pPr>
    </w:lvl>
    <w:lvl w:ilvl="5">
      <w:start w:val="1"/>
      <w:numFmt w:val="lowerRoman"/>
      <w:lvlText w:val="%6."/>
      <w:lvlJc w:val="right"/>
      <w:pPr>
        <w:ind w:left="3060" w:firstLine="8460"/>
      </w:pPr>
    </w:lvl>
    <w:lvl w:ilvl="6">
      <w:start w:val="1"/>
      <w:numFmt w:val="decimal"/>
      <w:lvlText w:val="%7."/>
      <w:lvlJc w:val="left"/>
      <w:pPr>
        <w:ind w:left="3780" w:firstLine="9720"/>
      </w:pPr>
    </w:lvl>
    <w:lvl w:ilvl="7">
      <w:start w:val="1"/>
      <w:numFmt w:val="lowerLetter"/>
      <w:lvlText w:val="%8."/>
      <w:lvlJc w:val="left"/>
      <w:pPr>
        <w:ind w:left="4500" w:firstLine="11160"/>
      </w:pPr>
    </w:lvl>
    <w:lvl w:ilvl="8">
      <w:start w:val="1"/>
      <w:numFmt w:val="lowerRoman"/>
      <w:lvlText w:val="%9."/>
      <w:lvlJc w:val="right"/>
      <w:pPr>
        <w:ind w:left="5220" w:firstLine="12780"/>
      </w:pPr>
    </w:lvl>
  </w:abstractNum>
  <w:abstractNum w:abstractNumId="12" w15:restartNumberingAfterBreak="0">
    <w:nsid w:val="49B153F3"/>
    <w:multiLevelType w:val="multilevel"/>
    <w:tmpl w:val="C1BE1F04"/>
    <w:lvl w:ilvl="0">
      <w:start w:val="1"/>
      <w:numFmt w:val="lowerLetter"/>
      <w:lvlText w:val="%1."/>
      <w:lvlJc w:val="left"/>
      <w:pPr>
        <w:ind w:left="1080" w:firstLine="1800"/>
      </w:p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13" w15:restartNumberingAfterBreak="0">
    <w:nsid w:val="5B4110E2"/>
    <w:multiLevelType w:val="hybridMultilevel"/>
    <w:tmpl w:val="A7947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E9E0D7A"/>
    <w:multiLevelType w:val="hybridMultilevel"/>
    <w:tmpl w:val="ABD0F5B8"/>
    <w:lvl w:ilvl="0" w:tplc="04090001">
      <w:start w:val="1"/>
      <w:numFmt w:val="bullet"/>
      <w:lvlText w:val=""/>
      <w:lvlJc w:val="left"/>
      <w:pPr>
        <w:ind w:left="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24C551D"/>
    <w:multiLevelType w:val="multilevel"/>
    <w:tmpl w:val="EF264D70"/>
    <w:lvl w:ilvl="0">
      <w:start w:val="1"/>
      <w:numFmt w:val="upperLetter"/>
      <w:lvlText w:val="%1."/>
      <w:lvlJc w:val="left"/>
      <w:pPr>
        <w:ind w:left="-180" w:firstLine="360"/>
      </w:pPr>
      <w:rPr>
        <w:b/>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6" w15:restartNumberingAfterBreak="0">
    <w:nsid w:val="62592C95"/>
    <w:multiLevelType w:val="hybridMultilevel"/>
    <w:tmpl w:val="0DA03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1A2622"/>
    <w:multiLevelType w:val="multilevel"/>
    <w:tmpl w:val="2EE69D76"/>
    <w:lvl w:ilvl="0">
      <w:start w:val="1"/>
      <w:numFmt w:val="lowerLetter"/>
      <w:lvlText w:val="%1."/>
      <w:lvlJc w:val="left"/>
      <w:pPr>
        <w:ind w:left="1080" w:firstLine="1800"/>
      </w:p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18" w15:restartNumberingAfterBreak="0">
    <w:nsid w:val="79311D2B"/>
    <w:multiLevelType w:val="multilevel"/>
    <w:tmpl w:val="50343B14"/>
    <w:lvl w:ilvl="0">
      <w:start w:val="1"/>
      <w:numFmt w:val="lowerLetter"/>
      <w:lvlText w:val="%1."/>
      <w:lvlJc w:val="left"/>
      <w:pPr>
        <w:ind w:left="-360" w:firstLine="1080"/>
      </w:pPr>
    </w:lvl>
    <w:lvl w:ilvl="1">
      <w:start w:val="1"/>
      <w:numFmt w:val="lowerRoman"/>
      <w:lvlText w:val="%2."/>
      <w:lvlJc w:val="righ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9" w15:restartNumberingAfterBreak="0">
    <w:nsid w:val="7B1078B2"/>
    <w:multiLevelType w:val="hybridMultilevel"/>
    <w:tmpl w:val="1452DAB2"/>
    <w:lvl w:ilvl="0" w:tplc="21CE4FAC">
      <w:start w:val="3"/>
      <w:numFmt w:val="lowerLetter"/>
      <w:lvlText w:val="%1."/>
      <w:lvlJc w:val="left"/>
      <w:pPr>
        <w:ind w:left="1440" w:hanging="360"/>
      </w:pPr>
      <w:rPr>
        <w:rFonts w:ascii="Arial" w:hAnsi="Arial" w:cs="Arial"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BAD00DB"/>
    <w:multiLevelType w:val="hybridMultilevel"/>
    <w:tmpl w:val="DE8A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4A5379"/>
    <w:multiLevelType w:val="hybridMultilevel"/>
    <w:tmpl w:val="0140624A"/>
    <w:lvl w:ilvl="0" w:tplc="11C2BE4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5563837">
    <w:abstractNumId w:val="11"/>
  </w:num>
  <w:num w:numId="2" w16cid:durableId="442041484">
    <w:abstractNumId w:val="10"/>
  </w:num>
  <w:num w:numId="3" w16cid:durableId="231821185">
    <w:abstractNumId w:val="17"/>
  </w:num>
  <w:num w:numId="4" w16cid:durableId="302395566">
    <w:abstractNumId w:val="4"/>
  </w:num>
  <w:num w:numId="5" w16cid:durableId="290791493">
    <w:abstractNumId w:val="18"/>
  </w:num>
  <w:num w:numId="6" w16cid:durableId="1239748146">
    <w:abstractNumId w:val="15"/>
  </w:num>
  <w:num w:numId="7" w16cid:durableId="1153721996">
    <w:abstractNumId w:val="6"/>
  </w:num>
  <w:num w:numId="8" w16cid:durableId="1166478781">
    <w:abstractNumId w:val="12"/>
  </w:num>
  <w:num w:numId="9" w16cid:durableId="1739551400">
    <w:abstractNumId w:val="7"/>
  </w:num>
  <w:num w:numId="10" w16cid:durableId="1893734599">
    <w:abstractNumId w:val="0"/>
  </w:num>
  <w:num w:numId="11" w16cid:durableId="1271938889">
    <w:abstractNumId w:val="21"/>
  </w:num>
  <w:num w:numId="12" w16cid:durableId="1253778531">
    <w:abstractNumId w:val="1"/>
  </w:num>
  <w:num w:numId="13" w16cid:durableId="1961522159">
    <w:abstractNumId w:val="8"/>
  </w:num>
  <w:num w:numId="14" w16cid:durableId="1443496871">
    <w:abstractNumId w:val="13"/>
  </w:num>
  <w:num w:numId="15" w16cid:durableId="426468764">
    <w:abstractNumId w:val="3"/>
  </w:num>
  <w:num w:numId="16" w16cid:durableId="1612860118">
    <w:abstractNumId w:val="20"/>
  </w:num>
  <w:num w:numId="17" w16cid:durableId="1258177840">
    <w:abstractNumId w:val="14"/>
  </w:num>
  <w:num w:numId="18" w16cid:durableId="1055396749">
    <w:abstractNumId w:val="16"/>
  </w:num>
  <w:num w:numId="19" w16cid:durableId="261958246">
    <w:abstractNumId w:val="19"/>
  </w:num>
  <w:num w:numId="20" w16cid:durableId="188036070">
    <w:abstractNumId w:val="2"/>
  </w:num>
  <w:num w:numId="21" w16cid:durableId="1976136608">
    <w:abstractNumId w:val="5"/>
  </w:num>
  <w:num w:numId="22" w16cid:durableId="11149857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doNotTrackFormatting/>
  <w:defaultTabStop w:val="72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509"/>
    <w:rsid w:val="0000103D"/>
    <w:rsid w:val="000037A6"/>
    <w:rsid w:val="00004152"/>
    <w:rsid w:val="000042D6"/>
    <w:rsid w:val="000049BF"/>
    <w:rsid w:val="0000573E"/>
    <w:rsid w:val="00005977"/>
    <w:rsid w:val="000059BB"/>
    <w:rsid w:val="00006110"/>
    <w:rsid w:val="00006158"/>
    <w:rsid w:val="00006E6F"/>
    <w:rsid w:val="00013DCF"/>
    <w:rsid w:val="0001659A"/>
    <w:rsid w:val="000205FB"/>
    <w:rsid w:val="00020C0E"/>
    <w:rsid w:val="0002340A"/>
    <w:rsid w:val="00025386"/>
    <w:rsid w:val="00027AD5"/>
    <w:rsid w:val="00030B69"/>
    <w:rsid w:val="000316FE"/>
    <w:rsid w:val="00031AD4"/>
    <w:rsid w:val="00033033"/>
    <w:rsid w:val="00035133"/>
    <w:rsid w:val="00037244"/>
    <w:rsid w:val="00037751"/>
    <w:rsid w:val="0004212F"/>
    <w:rsid w:val="0004226F"/>
    <w:rsid w:val="00043D14"/>
    <w:rsid w:val="00044870"/>
    <w:rsid w:val="00044E86"/>
    <w:rsid w:val="000453C7"/>
    <w:rsid w:val="00047C4C"/>
    <w:rsid w:val="0005336F"/>
    <w:rsid w:val="00056E89"/>
    <w:rsid w:val="000576E5"/>
    <w:rsid w:val="00061953"/>
    <w:rsid w:val="00061D53"/>
    <w:rsid w:val="0006242C"/>
    <w:rsid w:val="000656BF"/>
    <w:rsid w:val="00066EA4"/>
    <w:rsid w:val="00071420"/>
    <w:rsid w:val="00072713"/>
    <w:rsid w:val="0007298F"/>
    <w:rsid w:val="00073047"/>
    <w:rsid w:val="0007391D"/>
    <w:rsid w:val="000751FD"/>
    <w:rsid w:val="00075A37"/>
    <w:rsid w:val="00077C15"/>
    <w:rsid w:val="00081538"/>
    <w:rsid w:val="00081C94"/>
    <w:rsid w:val="00084C91"/>
    <w:rsid w:val="00086CAC"/>
    <w:rsid w:val="00087F28"/>
    <w:rsid w:val="00092148"/>
    <w:rsid w:val="00094DEB"/>
    <w:rsid w:val="00097606"/>
    <w:rsid w:val="000979CC"/>
    <w:rsid w:val="00097F01"/>
    <w:rsid w:val="000A0078"/>
    <w:rsid w:val="000A0431"/>
    <w:rsid w:val="000A0C3F"/>
    <w:rsid w:val="000A3CA7"/>
    <w:rsid w:val="000B0190"/>
    <w:rsid w:val="000B2575"/>
    <w:rsid w:val="000B362A"/>
    <w:rsid w:val="000B5E73"/>
    <w:rsid w:val="000C17E5"/>
    <w:rsid w:val="000C3477"/>
    <w:rsid w:val="000D4436"/>
    <w:rsid w:val="000D7DE9"/>
    <w:rsid w:val="000E10E9"/>
    <w:rsid w:val="000E1710"/>
    <w:rsid w:val="000E2378"/>
    <w:rsid w:val="000F24A2"/>
    <w:rsid w:val="000F2E8A"/>
    <w:rsid w:val="000F64FE"/>
    <w:rsid w:val="000F7AF7"/>
    <w:rsid w:val="00106589"/>
    <w:rsid w:val="00106FC8"/>
    <w:rsid w:val="0010753F"/>
    <w:rsid w:val="00110CC7"/>
    <w:rsid w:val="001110BD"/>
    <w:rsid w:val="00113609"/>
    <w:rsid w:val="00114423"/>
    <w:rsid w:val="00115E9F"/>
    <w:rsid w:val="00116324"/>
    <w:rsid w:val="00116935"/>
    <w:rsid w:val="00121D20"/>
    <w:rsid w:val="00123B00"/>
    <w:rsid w:val="00123EE3"/>
    <w:rsid w:val="00127696"/>
    <w:rsid w:val="00127F0B"/>
    <w:rsid w:val="00130DA1"/>
    <w:rsid w:val="00131CC0"/>
    <w:rsid w:val="0013380D"/>
    <w:rsid w:val="0013479B"/>
    <w:rsid w:val="001354E5"/>
    <w:rsid w:val="001379BB"/>
    <w:rsid w:val="0014052A"/>
    <w:rsid w:val="001408C7"/>
    <w:rsid w:val="00142861"/>
    <w:rsid w:val="001431D0"/>
    <w:rsid w:val="0014345D"/>
    <w:rsid w:val="00147E51"/>
    <w:rsid w:val="0015432C"/>
    <w:rsid w:val="0015691E"/>
    <w:rsid w:val="00156AFA"/>
    <w:rsid w:val="001574A3"/>
    <w:rsid w:val="00157AF7"/>
    <w:rsid w:val="00163574"/>
    <w:rsid w:val="00163C8A"/>
    <w:rsid w:val="001640AA"/>
    <w:rsid w:val="00164EE0"/>
    <w:rsid w:val="00165FCA"/>
    <w:rsid w:val="001740B3"/>
    <w:rsid w:val="00175413"/>
    <w:rsid w:val="00176A8B"/>
    <w:rsid w:val="00181324"/>
    <w:rsid w:val="001824B7"/>
    <w:rsid w:val="00187B96"/>
    <w:rsid w:val="001908BF"/>
    <w:rsid w:val="00191C4E"/>
    <w:rsid w:val="0019509E"/>
    <w:rsid w:val="001971F9"/>
    <w:rsid w:val="001979E4"/>
    <w:rsid w:val="001A19DC"/>
    <w:rsid w:val="001A19EE"/>
    <w:rsid w:val="001A3C90"/>
    <w:rsid w:val="001A4378"/>
    <w:rsid w:val="001B0091"/>
    <w:rsid w:val="001B029D"/>
    <w:rsid w:val="001B0CE0"/>
    <w:rsid w:val="001B1B1F"/>
    <w:rsid w:val="001B47BD"/>
    <w:rsid w:val="001B7385"/>
    <w:rsid w:val="001B7DA4"/>
    <w:rsid w:val="001C0771"/>
    <w:rsid w:val="001C2FCE"/>
    <w:rsid w:val="001C36BD"/>
    <w:rsid w:val="001C7FC1"/>
    <w:rsid w:val="001D2B2F"/>
    <w:rsid w:val="001D4FCB"/>
    <w:rsid w:val="001D7B9A"/>
    <w:rsid w:val="001E3386"/>
    <w:rsid w:val="001E5559"/>
    <w:rsid w:val="001E76B6"/>
    <w:rsid w:val="001F28ED"/>
    <w:rsid w:val="002004F1"/>
    <w:rsid w:val="00202790"/>
    <w:rsid w:val="00206227"/>
    <w:rsid w:val="00206273"/>
    <w:rsid w:val="00206B3A"/>
    <w:rsid w:val="00206D06"/>
    <w:rsid w:val="00211DA6"/>
    <w:rsid w:val="002212DF"/>
    <w:rsid w:val="00222A7D"/>
    <w:rsid w:val="00225CD7"/>
    <w:rsid w:val="0022697E"/>
    <w:rsid w:val="00227137"/>
    <w:rsid w:val="002300C4"/>
    <w:rsid w:val="002308C4"/>
    <w:rsid w:val="00231F08"/>
    <w:rsid w:val="00232F81"/>
    <w:rsid w:val="002341E7"/>
    <w:rsid w:val="00234CB3"/>
    <w:rsid w:val="0023506C"/>
    <w:rsid w:val="00235788"/>
    <w:rsid w:val="0023665D"/>
    <w:rsid w:val="0023676E"/>
    <w:rsid w:val="0023727F"/>
    <w:rsid w:val="00237794"/>
    <w:rsid w:val="00237D52"/>
    <w:rsid w:val="002431C1"/>
    <w:rsid w:val="0024419C"/>
    <w:rsid w:val="0024449B"/>
    <w:rsid w:val="00246AB6"/>
    <w:rsid w:val="00250EA4"/>
    <w:rsid w:val="0025143B"/>
    <w:rsid w:val="00251495"/>
    <w:rsid w:val="002533EA"/>
    <w:rsid w:val="00256EC5"/>
    <w:rsid w:val="00257C5B"/>
    <w:rsid w:val="002603E7"/>
    <w:rsid w:val="00261DE2"/>
    <w:rsid w:val="002623A8"/>
    <w:rsid w:val="00262B55"/>
    <w:rsid w:val="0026320C"/>
    <w:rsid w:val="00265903"/>
    <w:rsid w:val="0027060A"/>
    <w:rsid w:val="00270633"/>
    <w:rsid w:val="0027227D"/>
    <w:rsid w:val="002723DC"/>
    <w:rsid w:val="0027406D"/>
    <w:rsid w:val="00274BA5"/>
    <w:rsid w:val="00276870"/>
    <w:rsid w:val="00276F8B"/>
    <w:rsid w:val="002816DB"/>
    <w:rsid w:val="0028259E"/>
    <w:rsid w:val="00282C3A"/>
    <w:rsid w:val="00284048"/>
    <w:rsid w:val="00284718"/>
    <w:rsid w:val="002874DC"/>
    <w:rsid w:val="002875AE"/>
    <w:rsid w:val="00287768"/>
    <w:rsid w:val="00290F60"/>
    <w:rsid w:val="0029365D"/>
    <w:rsid w:val="002936DA"/>
    <w:rsid w:val="002960F1"/>
    <w:rsid w:val="002A1950"/>
    <w:rsid w:val="002A4E61"/>
    <w:rsid w:val="002B16DE"/>
    <w:rsid w:val="002B386A"/>
    <w:rsid w:val="002B4AB7"/>
    <w:rsid w:val="002B6366"/>
    <w:rsid w:val="002B6FB8"/>
    <w:rsid w:val="002C0646"/>
    <w:rsid w:val="002C439B"/>
    <w:rsid w:val="002C4C82"/>
    <w:rsid w:val="002C52B8"/>
    <w:rsid w:val="002D13DB"/>
    <w:rsid w:val="002D222B"/>
    <w:rsid w:val="002D58AF"/>
    <w:rsid w:val="002E0BE6"/>
    <w:rsid w:val="002E2950"/>
    <w:rsid w:val="002E38AB"/>
    <w:rsid w:val="002E64A2"/>
    <w:rsid w:val="002E6B8F"/>
    <w:rsid w:val="002F021A"/>
    <w:rsid w:val="002F0EA1"/>
    <w:rsid w:val="002F11C9"/>
    <w:rsid w:val="002F18EF"/>
    <w:rsid w:val="002F36A2"/>
    <w:rsid w:val="002F6295"/>
    <w:rsid w:val="00301B37"/>
    <w:rsid w:val="00303D37"/>
    <w:rsid w:val="003043FD"/>
    <w:rsid w:val="00305463"/>
    <w:rsid w:val="00305C41"/>
    <w:rsid w:val="00306587"/>
    <w:rsid w:val="00311B4A"/>
    <w:rsid w:val="0031231D"/>
    <w:rsid w:val="00313578"/>
    <w:rsid w:val="0031418C"/>
    <w:rsid w:val="003222F4"/>
    <w:rsid w:val="00324411"/>
    <w:rsid w:val="0032486D"/>
    <w:rsid w:val="00325639"/>
    <w:rsid w:val="003278CF"/>
    <w:rsid w:val="00332D56"/>
    <w:rsid w:val="00342199"/>
    <w:rsid w:val="003462E3"/>
    <w:rsid w:val="003464AD"/>
    <w:rsid w:val="00347E98"/>
    <w:rsid w:val="00347F5A"/>
    <w:rsid w:val="00350ABE"/>
    <w:rsid w:val="0035131C"/>
    <w:rsid w:val="00353561"/>
    <w:rsid w:val="00354809"/>
    <w:rsid w:val="00354B81"/>
    <w:rsid w:val="00356943"/>
    <w:rsid w:val="00357AD7"/>
    <w:rsid w:val="00360DAB"/>
    <w:rsid w:val="00361C5D"/>
    <w:rsid w:val="00364340"/>
    <w:rsid w:val="00364AD1"/>
    <w:rsid w:val="003659CB"/>
    <w:rsid w:val="0036743D"/>
    <w:rsid w:val="00372777"/>
    <w:rsid w:val="00373C4C"/>
    <w:rsid w:val="00374F48"/>
    <w:rsid w:val="00376FA9"/>
    <w:rsid w:val="003771A0"/>
    <w:rsid w:val="0037771D"/>
    <w:rsid w:val="003777B3"/>
    <w:rsid w:val="00377E74"/>
    <w:rsid w:val="00380343"/>
    <w:rsid w:val="003820DF"/>
    <w:rsid w:val="003827D7"/>
    <w:rsid w:val="00387BE4"/>
    <w:rsid w:val="00390726"/>
    <w:rsid w:val="0039149B"/>
    <w:rsid w:val="003916A6"/>
    <w:rsid w:val="003959EF"/>
    <w:rsid w:val="00396A86"/>
    <w:rsid w:val="003972A4"/>
    <w:rsid w:val="003A10CB"/>
    <w:rsid w:val="003A382C"/>
    <w:rsid w:val="003A3B9F"/>
    <w:rsid w:val="003A3C7B"/>
    <w:rsid w:val="003B0DA3"/>
    <w:rsid w:val="003B10F9"/>
    <w:rsid w:val="003B33EE"/>
    <w:rsid w:val="003B651F"/>
    <w:rsid w:val="003C0D25"/>
    <w:rsid w:val="003D0970"/>
    <w:rsid w:val="003D1A15"/>
    <w:rsid w:val="003D1E49"/>
    <w:rsid w:val="003D3798"/>
    <w:rsid w:val="003D497E"/>
    <w:rsid w:val="003D6537"/>
    <w:rsid w:val="003E2F02"/>
    <w:rsid w:val="003E47E4"/>
    <w:rsid w:val="003E4CB7"/>
    <w:rsid w:val="003E60F2"/>
    <w:rsid w:val="003E6C6C"/>
    <w:rsid w:val="003E7BE8"/>
    <w:rsid w:val="003E7CB4"/>
    <w:rsid w:val="003F0B79"/>
    <w:rsid w:val="003F12B8"/>
    <w:rsid w:val="003F33AF"/>
    <w:rsid w:val="003F735D"/>
    <w:rsid w:val="003F7EC6"/>
    <w:rsid w:val="0040468F"/>
    <w:rsid w:val="00405C41"/>
    <w:rsid w:val="0041198E"/>
    <w:rsid w:val="0041245F"/>
    <w:rsid w:val="00412F0E"/>
    <w:rsid w:val="004136DE"/>
    <w:rsid w:val="00414255"/>
    <w:rsid w:val="004143C7"/>
    <w:rsid w:val="004179BC"/>
    <w:rsid w:val="00421CB9"/>
    <w:rsid w:val="0042372F"/>
    <w:rsid w:val="00425286"/>
    <w:rsid w:val="00427330"/>
    <w:rsid w:val="00427C71"/>
    <w:rsid w:val="0043247E"/>
    <w:rsid w:val="004371F6"/>
    <w:rsid w:val="00441699"/>
    <w:rsid w:val="00443BD1"/>
    <w:rsid w:val="004447C0"/>
    <w:rsid w:val="00453ECE"/>
    <w:rsid w:val="00454457"/>
    <w:rsid w:val="00454C3C"/>
    <w:rsid w:val="00455646"/>
    <w:rsid w:val="00457E75"/>
    <w:rsid w:val="004618AA"/>
    <w:rsid w:val="004703B3"/>
    <w:rsid w:val="00470890"/>
    <w:rsid w:val="004724F6"/>
    <w:rsid w:val="00480C9A"/>
    <w:rsid w:val="004815CE"/>
    <w:rsid w:val="004836C5"/>
    <w:rsid w:val="00484CD7"/>
    <w:rsid w:val="00486C14"/>
    <w:rsid w:val="00487AF1"/>
    <w:rsid w:val="00490130"/>
    <w:rsid w:val="00491B4C"/>
    <w:rsid w:val="00493588"/>
    <w:rsid w:val="00494734"/>
    <w:rsid w:val="00494809"/>
    <w:rsid w:val="004960B0"/>
    <w:rsid w:val="00496892"/>
    <w:rsid w:val="0049748F"/>
    <w:rsid w:val="004974B8"/>
    <w:rsid w:val="004A1AE1"/>
    <w:rsid w:val="004A27CA"/>
    <w:rsid w:val="004A2A18"/>
    <w:rsid w:val="004A2FA5"/>
    <w:rsid w:val="004A43A8"/>
    <w:rsid w:val="004A4CF8"/>
    <w:rsid w:val="004B30E4"/>
    <w:rsid w:val="004B547B"/>
    <w:rsid w:val="004C0565"/>
    <w:rsid w:val="004C14A7"/>
    <w:rsid w:val="004C25F6"/>
    <w:rsid w:val="004C2751"/>
    <w:rsid w:val="004C47CC"/>
    <w:rsid w:val="004C50CF"/>
    <w:rsid w:val="004C51FA"/>
    <w:rsid w:val="004D0F92"/>
    <w:rsid w:val="004D4071"/>
    <w:rsid w:val="004D55EA"/>
    <w:rsid w:val="004D6BEB"/>
    <w:rsid w:val="004D7FA3"/>
    <w:rsid w:val="004E1384"/>
    <w:rsid w:val="004E1442"/>
    <w:rsid w:val="004E1487"/>
    <w:rsid w:val="004E2C10"/>
    <w:rsid w:val="004E4B99"/>
    <w:rsid w:val="004F2DB7"/>
    <w:rsid w:val="004F3CBF"/>
    <w:rsid w:val="004F5F02"/>
    <w:rsid w:val="00500DE6"/>
    <w:rsid w:val="00501203"/>
    <w:rsid w:val="0050322F"/>
    <w:rsid w:val="0050708C"/>
    <w:rsid w:val="005117A7"/>
    <w:rsid w:val="00513C54"/>
    <w:rsid w:val="005176F9"/>
    <w:rsid w:val="00523050"/>
    <w:rsid w:val="00523144"/>
    <w:rsid w:val="005241E8"/>
    <w:rsid w:val="00524D3F"/>
    <w:rsid w:val="00525E58"/>
    <w:rsid w:val="005354B7"/>
    <w:rsid w:val="005362AA"/>
    <w:rsid w:val="00537707"/>
    <w:rsid w:val="005425D7"/>
    <w:rsid w:val="0054439F"/>
    <w:rsid w:val="005514AE"/>
    <w:rsid w:val="00551537"/>
    <w:rsid w:val="00556040"/>
    <w:rsid w:val="00563097"/>
    <w:rsid w:val="0056389C"/>
    <w:rsid w:val="0056449B"/>
    <w:rsid w:val="00565467"/>
    <w:rsid w:val="0057270F"/>
    <w:rsid w:val="00572F9B"/>
    <w:rsid w:val="0057555F"/>
    <w:rsid w:val="0057770A"/>
    <w:rsid w:val="00577D51"/>
    <w:rsid w:val="00582C23"/>
    <w:rsid w:val="005850D9"/>
    <w:rsid w:val="005851C8"/>
    <w:rsid w:val="0058687A"/>
    <w:rsid w:val="00587A65"/>
    <w:rsid w:val="00590E9B"/>
    <w:rsid w:val="00590FE4"/>
    <w:rsid w:val="00592A8F"/>
    <w:rsid w:val="00596F61"/>
    <w:rsid w:val="005A1B4D"/>
    <w:rsid w:val="005B1414"/>
    <w:rsid w:val="005B3CFA"/>
    <w:rsid w:val="005B62C5"/>
    <w:rsid w:val="005B6BDC"/>
    <w:rsid w:val="005B6EFB"/>
    <w:rsid w:val="005B6F7D"/>
    <w:rsid w:val="005C0EE4"/>
    <w:rsid w:val="005C329C"/>
    <w:rsid w:val="005C38DB"/>
    <w:rsid w:val="005D33BB"/>
    <w:rsid w:val="005D465E"/>
    <w:rsid w:val="005D4BCC"/>
    <w:rsid w:val="005D53FA"/>
    <w:rsid w:val="005D77BB"/>
    <w:rsid w:val="005E0BD5"/>
    <w:rsid w:val="005E31B3"/>
    <w:rsid w:val="005E36A6"/>
    <w:rsid w:val="005E4729"/>
    <w:rsid w:val="005E56F0"/>
    <w:rsid w:val="005E6F15"/>
    <w:rsid w:val="005E77C8"/>
    <w:rsid w:val="005F0EC9"/>
    <w:rsid w:val="005F3F73"/>
    <w:rsid w:val="005F4D02"/>
    <w:rsid w:val="005F50F2"/>
    <w:rsid w:val="005F574B"/>
    <w:rsid w:val="005F58E4"/>
    <w:rsid w:val="0060021C"/>
    <w:rsid w:val="00600CDE"/>
    <w:rsid w:val="006069C1"/>
    <w:rsid w:val="00612560"/>
    <w:rsid w:val="00612F4B"/>
    <w:rsid w:val="00617340"/>
    <w:rsid w:val="00621555"/>
    <w:rsid w:val="00625B77"/>
    <w:rsid w:val="00626C53"/>
    <w:rsid w:val="006273F8"/>
    <w:rsid w:val="0063173F"/>
    <w:rsid w:val="00633C65"/>
    <w:rsid w:val="00635EED"/>
    <w:rsid w:val="00636433"/>
    <w:rsid w:val="00641858"/>
    <w:rsid w:val="006421FC"/>
    <w:rsid w:val="00645F0B"/>
    <w:rsid w:val="00647469"/>
    <w:rsid w:val="00647B8F"/>
    <w:rsid w:val="00650F27"/>
    <w:rsid w:val="00651343"/>
    <w:rsid w:val="006541F5"/>
    <w:rsid w:val="00654FE7"/>
    <w:rsid w:val="0065583A"/>
    <w:rsid w:val="0065792A"/>
    <w:rsid w:val="0066079C"/>
    <w:rsid w:val="006615BE"/>
    <w:rsid w:val="006615DB"/>
    <w:rsid w:val="00667C38"/>
    <w:rsid w:val="006708C1"/>
    <w:rsid w:val="00671939"/>
    <w:rsid w:val="00671F58"/>
    <w:rsid w:val="00672611"/>
    <w:rsid w:val="006739D7"/>
    <w:rsid w:val="00677598"/>
    <w:rsid w:val="00680BE3"/>
    <w:rsid w:val="00681A66"/>
    <w:rsid w:val="00681C84"/>
    <w:rsid w:val="00690297"/>
    <w:rsid w:val="0069196E"/>
    <w:rsid w:val="00691C0C"/>
    <w:rsid w:val="006921F6"/>
    <w:rsid w:val="0069679D"/>
    <w:rsid w:val="0069684F"/>
    <w:rsid w:val="00696A93"/>
    <w:rsid w:val="006978A5"/>
    <w:rsid w:val="006A0EF2"/>
    <w:rsid w:val="006A2F51"/>
    <w:rsid w:val="006A3414"/>
    <w:rsid w:val="006A6BCF"/>
    <w:rsid w:val="006A6E24"/>
    <w:rsid w:val="006B3E5E"/>
    <w:rsid w:val="006B768E"/>
    <w:rsid w:val="006C06D0"/>
    <w:rsid w:val="006C0DCC"/>
    <w:rsid w:val="006C2946"/>
    <w:rsid w:val="006C2B5C"/>
    <w:rsid w:val="006C3F5D"/>
    <w:rsid w:val="006C3F77"/>
    <w:rsid w:val="006C4C45"/>
    <w:rsid w:val="006C57A5"/>
    <w:rsid w:val="006C59D4"/>
    <w:rsid w:val="006C7E0F"/>
    <w:rsid w:val="006D141B"/>
    <w:rsid w:val="006D1FF2"/>
    <w:rsid w:val="006D29E8"/>
    <w:rsid w:val="006D2C2E"/>
    <w:rsid w:val="006D2FA2"/>
    <w:rsid w:val="006D3188"/>
    <w:rsid w:val="006D4808"/>
    <w:rsid w:val="006E052E"/>
    <w:rsid w:val="006E275A"/>
    <w:rsid w:val="006E2C84"/>
    <w:rsid w:val="006E2D75"/>
    <w:rsid w:val="006E6C52"/>
    <w:rsid w:val="006F1C43"/>
    <w:rsid w:val="006F23C3"/>
    <w:rsid w:val="006F2BA7"/>
    <w:rsid w:val="006F4F50"/>
    <w:rsid w:val="00701786"/>
    <w:rsid w:val="007025A0"/>
    <w:rsid w:val="0070503A"/>
    <w:rsid w:val="007069FB"/>
    <w:rsid w:val="00707B44"/>
    <w:rsid w:val="0071124D"/>
    <w:rsid w:val="00712762"/>
    <w:rsid w:val="00712D85"/>
    <w:rsid w:val="00714722"/>
    <w:rsid w:val="00714931"/>
    <w:rsid w:val="007166F2"/>
    <w:rsid w:val="00720430"/>
    <w:rsid w:val="007208BD"/>
    <w:rsid w:val="00723DD0"/>
    <w:rsid w:val="007241CA"/>
    <w:rsid w:val="0073379F"/>
    <w:rsid w:val="007338B5"/>
    <w:rsid w:val="00734A93"/>
    <w:rsid w:val="00734DEB"/>
    <w:rsid w:val="007355BF"/>
    <w:rsid w:val="00735A16"/>
    <w:rsid w:val="00735CAC"/>
    <w:rsid w:val="0074185C"/>
    <w:rsid w:val="00741BB5"/>
    <w:rsid w:val="007422C0"/>
    <w:rsid w:val="007429EC"/>
    <w:rsid w:val="00744611"/>
    <w:rsid w:val="007463D2"/>
    <w:rsid w:val="00747E01"/>
    <w:rsid w:val="00750411"/>
    <w:rsid w:val="00750750"/>
    <w:rsid w:val="007512D2"/>
    <w:rsid w:val="00755920"/>
    <w:rsid w:val="00757BDA"/>
    <w:rsid w:val="007620FA"/>
    <w:rsid w:val="00762C1B"/>
    <w:rsid w:val="007630FF"/>
    <w:rsid w:val="00766A65"/>
    <w:rsid w:val="00766B28"/>
    <w:rsid w:val="00766CA0"/>
    <w:rsid w:val="00773F8C"/>
    <w:rsid w:val="007758E9"/>
    <w:rsid w:val="0078492C"/>
    <w:rsid w:val="00784F71"/>
    <w:rsid w:val="00787951"/>
    <w:rsid w:val="007909E0"/>
    <w:rsid w:val="00790D4A"/>
    <w:rsid w:val="0079448A"/>
    <w:rsid w:val="00794EB1"/>
    <w:rsid w:val="007A13A0"/>
    <w:rsid w:val="007A49DB"/>
    <w:rsid w:val="007A514E"/>
    <w:rsid w:val="007A5244"/>
    <w:rsid w:val="007A65C2"/>
    <w:rsid w:val="007B4272"/>
    <w:rsid w:val="007B4B69"/>
    <w:rsid w:val="007B4D26"/>
    <w:rsid w:val="007B52FC"/>
    <w:rsid w:val="007B66EF"/>
    <w:rsid w:val="007B6D87"/>
    <w:rsid w:val="007C0597"/>
    <w:rsid w:val="007C4E7F"/>
    <w:rsid w:val="007D1A7C"/>
    <w:rsid w:val="007D1E97"/>
    <w:rsid w:val="007D5675"/>
    <w:rsid w:val="007D71FE"/>
    <w:rsid w:val="007D7E82"/>
    <w:rsid w:val="007E1494"/>
    <w:rsid w:val="007E1740"/>
    <w:rsid w:val="007E18B4"/>
    <w:rsid w:val="007E317E"/>
    <w:rsid w:val="007E3B86"/>
    <w:rsid w:val="007E4006"/>
    <w:rsid w:val="007E4BBE"/>
    <w:rsid w:val="007E53A6"/>
    <w:rsid w:val="007F2740"/>
    <w:rsid w:val="007F4FE0"/>
    <w:rsid w:val="007F6099"/>
    <w:rsid w:val="007F63EF"/>
    <w:rsid w:val="0080186A"/>
    <w:rsid w:val="00802308"/>
    <w:rsid w:val="00803F2E"/>
    <w:rsid w:val="008041E1"/>
    <w:rsid w:val="00804A6C"/>
    <w:rsid w:val="00805741"/>
    <w:rsid w:val="00805906"/>
    <w:rsid w:val="00814D99"/>
    <w:rsid w:val="00814DC3"/>
    <w:rsid w:val="00816CC5"/>
    <w:rsid w:val="00816D56"/>
    <w:rsid w:val="00820FE1"/>
    <w:rsid w:val="008220EF"/>
    <w:rsid w:val="00825E3F"/>
    <w:rsid w:val="008274B0"/>
    <w:rsid w:val="0082787E"/>
    <w:rsid w:val="00835BE2"/>
    <w:rsid w:val="00836F1B"/>
    <w:rsid w:val="0083768E"/>
    <w:rsid w:val="00843240"/>
    <w:rsid w:val="0084441B"/>
    <w:rsid w:val="00850DCC"/>
    <w:rsid w:val="0085152D"/>
    <w:rsid w:val="008529EA"/>
    <w:rsid w:val="0086271A"/>
    <w:rsid w:val="0086439D"/>
    <w:rsid w:val="0086599A"/>
    <w:rsid w:val="00865D99"/>
    <w:rsid w:val="00866672"/>
    <w:rsid w:val="00867047"/>
    <w:rsid w:val="00873F4B"/>
    <w:rsid w:val="0087653B"/>
    <w:rsid w:val="00877CC9"/>
    <w:rsid w:val="00880101"/>
    <w:rsid w:val="008809D1"/>
    <w:rsid w:val="00880EA8"/>
    <w:rsid w:val="0088103B"/>
    <w:rsid w:val="0088106C"/>
    <w:rsid w:val="008854FA"/>
    <w:rsid w:val="0088674C"/>
    <w:rsid w:val="00887007"/>
    <w:rsid w:val="00890BB4"/>
    <w:rsid w:val="00891B86"/>
    <w:rsid w:val="00891F4D"/>
    <w:rsid w:val="008921E2"/>
    <w:rsid w:val="0089321C"/>
    <w:rsid w:val="00893815"/>
    <w:rsid w:val="00893E9A"/>
    <w:rsid w:val="0089498C"/>
    <w:rsid w:val="00894CAF"/>
    <w:rsid w:val="008976A0"/>
    <w:rsid w:val="00897D99"/>
    <w:rsid w:val="008A1C68"/>
    <w:rsid w:val="008A5B8F"/>
    <w:rsid w:val="008A5DE1"/>
    <w:rsid w:val="008A64A3"/>
    <w:rsid w:val="008A707D"/>
    <w:rsid w:val="008A783A"/>
    <w:rsid w:val="008B1858"/>
    <w:rsid w:val="008B3648"/>
    <w:rsid w:val="008B598D"/>
    <w:rsid w:val="008B5B38"/>
    <w:rsid w:val="008B69BA"/>
    <w:rsid w:val="008C2B37"/>
    <w:rsid w:val="008C2C85"/>
    <w:rsid w:val="008C3308"/>
    <w:rsid w:val="008C4DEB"/>
    <w:rsid w:val="008C5842"/>
    <w:rsid w:val="008C5A2E"/>
    <w:rsid w:val="008D04B7"/>
    <w:rsid w:val="008D3AE9"/>
    <w:rsid w:val="008D3D67"/>
    <w:rsid w:val="008D4DFA"/>
    <w:rsid w:val="008D743B"/>
    <w:rsid w:val="008D75D1"/>
    <w:rsid w:val="008E0736"/>
    <w:rsid w:val="008E15F7"/>
    <w:rsid w:val="008E234D"/>
    <w:rsid w:val="008E3E8A"/>
    <w:rsid w:val="008F045B"/>
    <w:rsid w:val="008F48CC"/>
    <w:rsid w:val="00900445"/>
    <w:rsid w:val="00900C08"/>
    <w:rsid w:val="009028D6"/>
    <w:rsid w:val="00902CDB"/>
    <w:rsid w:val="009032AF"/>
    <w:rsid w:val="0090526E"/>
    <w:rsid w:val="00906C85"/>
    <w:rsid w:val="00907E58"/>
    <w:rsid w:val="0091234B"/>
    <w:rsid w:val="00917197"/>
    <w:rsid w:val="009217DA"/>
    <w:rsid w:val="009246CD"/>
    <w:rsid w:val="00930FD3"/>
    <w:rsid w:val="00930FFA"/>
    <w:rsid w:val="0093261D"/>
    <w:rsid w:val="009331C3"/>
    <w:rsid w:val="00935490"/>
    <w:rsid w:val="00946C75"/>
    <w:rsid w:val="009503F6"/>
    <w:rsid w:val="0095187B"/>
    <w:rsid w:val="00952BC4"/>
    <w:rsid w:val="009562FA"/>
    <w:rsid w:val="00956A9C"/>
    <w:rsid w:val="00956DD8"/>
    <w:rsid w:val="0096104B"/>
    <w:rsid w:val="009615F5"/>
    <w:rsid w:val="00963CDD"/>
    <w:rsid w:val="00963E58"/>
    <w:rsid w:val="00964E05"/>
    <w:rsid w:val="00967487"/>
    <w:rsid w:val="0097109E"/>
    <w:rsid w:val="0097304B"/>
    <w:rsid w:val="00973061"/>
    <w:rsid w:val="009730CF"/>
    <w:rsid w:val="009736D6"/>
    <w:rsid w:val="00974B9A"/>
    <w:rsid w:val="00974E00"/>
    <w:rsid w:val="00977FC1"/>
    <w:rsid w:val="00981743"/>
    <w:rsid w:val="009824BB"/>
    <w:rsid w:val="00982509"/>
    <w:rsid w:val="009844F1"/>
    <w:rsid w:val="009860DF"/>
    <w:rsid w:val="009923B0"/>
    <w:rsid w:val="0099321D"/>
    <w:rsid w:val="009A1DBF"/>
    <w:rsid w:val="009A221B"/>
    <w:rsid w:val="009A26B2"/>
    <w:rsid w:val="009A2722"/>
    <w:rsid w:val="009A3DE9"/>
    <w:rsid w:val="009A6215"/>
    <w:rsid w:val="009A630E"/>
    <w:rsid w:val="009A7836"/>
    <w:rsid w:val="009B1174"/>
    <w:rsid w:val="009B6724"/>
    <w:rsid w:val="009B6E61"/>
    <w:rsid w:val="009C2025"/>
    <w:rsid w:val="009C2B9A"/>
    <w:rsid w:val="009C57AA"/>
    <w:rsid w:val="009C6B8B"/>
    <w:rsid w:val="009C6DDE"/>
    <w:rsid w:val="009D0C1D"/>
    <w:rsid w:val="009D5C4D"/>
    <w:rsid w:val="009D5F64"/>
    <w:rsid w:val="009E08A9"/>
    <w:rsid w:val="009E4AAA"/>
    <w:rsid w:val="009E6BA3"/>
    <w:rsid w:val="009E6F86"/>
    <w:rsid w:val="009F0459"/>
    <w:rsid w:val="009F2936"/>
    <w:rsid w:val="009F3022"/>
    <w:rsid w:val="009F3964"/>
    <w:rsid w:val="009F4055"/>
    <w:rsid w:val="009F4640"/>
    <w:rsid w:val="009F592B"/>
    <w:rsid w:val="009F7B00"/>
    <w:rsid w:val="00A01218"/>
    <w:rsid w:val="00A05000"/>
    <w:rsid w:val="00A10A5E"/>
    <w:rsid w:val="00A14E17"/>
    <w:rsid w:val="00A2050E"/>
    <w:rsid w:val="00A21DC1"/>
    <w:rsid w:val="00A2218A"/>
    <w:rsid w:val="00A23A64"/>
    <w:rsid w:val="00A26752"/>
    <w:rsid w:val="00A3117A"/>
    <w:rsid w:val="00A32907"/>
    <w:rsid w:val="00A35BBE"/>
    <w:rsid w:val="00A35F11"/>
    <w:rsid w:val="00A367B7"/>
    <w:rsid w:val="00A40388"/>
    <w:rsid w:val="00A41C19"/>
    <w:rsid w:val="00A4329D"/>
    <w:rsid w:val="00A44F26"/>
    <w:rsid w:val="00A45948"/>
    <w:rsid w:val="00A461FD"/>
    <w:rsid w:val="00A515F5"/>
    <w:rsid w:val="00A51764"/>
    <w:rsid w:val="00A524A2"/>
    <w:rsid w:val="00A5403F"/>
    <w:rsid w:val="00A54C2D"/>
    <w:rsid w:val="00A55080"/>
    <w:rsid w:val="00A557C2"/>
    <w:rsid w:val="00A618FB"/>
    <w:rsid w:val="00A61E05"/>
    <w:rsid w:val="00A6299E"/>
    <w:rsid w:val="00A63D0F"/>
    <w:rsid w:val="00A64D8D"/>
    <w:rsid w:val="00A652E8"/>
    <w:rsid w:val="00A674EE"/>
    <w:rsid w:val="00A70FA4"/>
    <w:rsid w:val="00A757E3"/>
    <w:rsid w:val="00A77B40"/>
    <w:rsid w:val="00A80640"/>
    <w:rsid w:val="00A80B35"/>
    <w:rsid w:val="00A80FD4"/>
    <w:rsid w:val="00A838F3"/>
    <w:rsid w:val="00A83A75"/>
    <w:rsid w:val="00A83A9D"/>
    <w:rsid w:val="00A841A6"/>
    <w:rsid w:val="00A84888"/>
    <w:rsid w:val="00A84ACC"/>
    <w:rsid w:val="00A84B57"/>
    <w:rsid w:val="00A84C0B"/>
    <w:rsid w:val="00A84E4E"/>
    <w:rsid w:val="00A877AB"/>
    <w:rsid w:val="00A9485B"/>
    <w:rsid w:val="00AA1046"/>
    <w:rsid w:val="00AA2A8F"/>
    <w:rsid w:val="00AA409D"/>
    <w:rsid w:val="00AA7D5A"/>
    <w:rsid w:val="00AB146A"/>
    <w:rsid w:val="00AB793C"/>
    <w:rsid w:val="00AC307F"/>
    <w:rsid w:val="00AC6A5E"/>
    <w:rsid w:val="00AD0DB2"/>
    <w:rsid w:val="00AD1978"/>
    <w:rsid w:val="00AD1F4A"/>
    <w:rsid w:val="00AD2CF3"/>
    <w:rsid w:val="00AD42F1"/>
    <w:rsid w:val="00AD5501"/>
    <w:rsid w:val="00AD5A80"/>
    <w:rsid w:val="00AD6215"/>
    <w:rsid w:val="00AD6351"/>
    <w:rsid w:val="00AE2C1D"/>
    <w:rsid w:val="00AE4C9D"/>
    <w:rsid w:val="00AF04E3"/>
    <w:rsid w:val="00AF2FF9"/>
    <w:rsid w:val="00AF369C"/>
    <w:rsid w:val="00AF5E9B"/>
    <w:rsid w:val="00AF5FC1"/>
    <w:rsid w:val="00AF671F"/>
    <w:rsid w:val="00B03766"/>
    <w:rsid w:val="00B055F6"/>
    <w:rsid w:val="00B06D9E"/>
    <w:rsid w:val="00B17F94"/>
    <w:rsid w:val="00B23284"/>
    <w:rsid w:val="00B247B8"/>
    <w:rsid w:val="00B2485D"/>
    <w:rsid w:val="00B266C7"/>
    <w:rsid w:val="00B310C6"/>
    <w:rsid w:val="00B31EC5"/>
    <w:rsid w:val="00B400C7"/>
    <w:rsid w:val="00B417E4"/>
    <w:rsid w:val="00B42151"/>
    <w:rsid w:val="00B50C25"/>
    <w:rsid w:val="00B524BA"/>
    <w:rsid w:val="00B53A60"/>
    <w:rsid w:val="00B578DE"/>
    <w:rsid w:val="00B57D0E"/>
    <w:rsid w:val="00B60BC3"/>
    <w:rsid w:val="00B61461"/>
    <w:rsid w:val="00B627E4"/>
    <w:rsid w:val="00B64305"/>
    <w:rsid w:val="00B64CFF"/>
    <w:rsid w:val="00B660A2"/>
    <w:rsid w:val="00B66FF4"/>
    <w:rsid w:val="00B720E3"/>
    <w:rsid w:val="00B7257B"/>
    <w:rsid w:val="00B72653"/>
    <w:rsid w:val="00B72EFF"/>
    <w:rsid w:val="00B73665"/>
    <w:rsid w:val="00B737C2"/>
    <w:rsid w:val="00B73E18"/>
    <w:rsid w:val="00B76E76"/>
    <w:rsid w:val="00B77A1C"/>
    <w:rsid w:val="00B77E6C"/>
    <w:rsid w:val="00B81EB7"/>
    <w:rsid w:val="00B92411"/>
    <w:rsid w:val="00B93A36"/>
    <w:rsid w:val="00BA02EE"/>
    <w:rsid w:val="00BA0807"/>
    <w:rsid w:val="00BA0A89"/>
    <w:rsid w:val="00BA252F"/>
    <w:rsid w:val="00BA3878"/>
    <w:rsid w:val="00BA6895"/>
    <w:rsid w:val="00BB4662"/>
    <w:rsid w:val="00BB6150"/>
    <w:rsid w:val="00BB73FD"/>
    <w:rsid w:val="00BB7E38"/>
    <w:rsid w:val="00BC08C0"/>
    <w:rsid w:val="00BC182A"/>
    <w:rsid w:val="00BC2D22"/>
    <w:rsid w:val="00BC2FCE"/>
    <w:rsid w:val="00BC50E0"/>
    <w:rsid w:val="00BD37AB"/>
    <w:rsid w:val="00BD44DD"/>
    <w:rsid w:val="00BD54C0"/>
    <w:rsid w:val="00BD6D39"/>
    <w:rsid w:val="00BE47E8"/>
    <w:rsid w:val="00BF0C5D"/>
    <w:rsid w:val="00BF0F54"/>
    <w:rsid w:val="00BF2BF9"/>
    <w:rsid w:val="00BF31AB"/>
    <w:rsid w:val="00BF4973"/>
    <w:rsid w:val="00BF71DF"/>
    <w:rsid w:val="00C012AF"/>
    <w:rsid w:val="00C04E2A"/>
    <w:rsid w:val="00C07201"/>
    <w:rsid w:val="00C07916"/>
    <w:rsid w:val="00C10042"/>
    <w:rsid w:val="00C11059"/>
    <w:rsid w:val="00C129E7"/>
    <w:rsid w:val="00C12BD6"/>
    <w:rsid w:val="00C16763"/>
    <w:rsid w:val="00C2090F"/>
    <w:rsid w:val="00C212FA"/>
    <w:rsid w:val="00C235D3"/>
    <w:rsid w:val="00C240FF"/>
    <w:rsid w:val="00C242F6"/>
    <w:rsid w:val="00C24733"/>
    <w:rsid w:val="00C24DB3"/>
    <w:rsid w:val="00C267C6"/>
    <w:rsid w:val="00C26972"/>
    <w:rsid w:val="00C3730B"/>
    <w:rsid w:val="00C40649"/>
    <w:rsid w:val="00C41482"/>
    <w:rsid w:val="00C506C8"/>
    <w:rsid w:val="00C5214F"/>
    <w:rsid w:val="00C547AE"/>
    <w:rsid w:val="00C55667"/>
    <w:rsid w:val="00C55807"/>
    <w:rsid w:val="00C57627"/>
    <w:rsid w:val="00C603F4"/>
    <w:rsid w:val="00C619C9"/>
    <w:rsid w:val="00C61C79"/>
    <w:rsid w:val="00C66379"/>
    <w:rsid w:val="00C66739"/>
    <w:rsid w:val="00C671E4"/>
    <w:rsid w:val="00C731B8"/>
    <w:rsid w:val="00C75734"/>
    <w:rsid w:val="00C80A0D"/>
    <w:rsid w:val="00C80FC7"/>
    <w:rsid w:val="00C81175"/>
    <w:rsid w:val="00C86778"/>
    <w:rsid w:val="00C86D61"/>
    <w:rsid w:val="00C93F21"/>
    <w:rsid w:val="00C9619D"/>
    <w:rsid w:val="00C9699C"/>
    <w:rsid w:val="00C9720A"/>
    <w:rsid w:val="00C97EF7"/>
    <w:rsid w:val="00CA0525"/>
    <w:rsid w:val="00CA74E9"/>
    <w:rsid w:val="00CA7A6A"/>
    <w:rsid w:val="00CB0B53"/>
    <w:rsid w:val="00CB0DAF"/>
    <w:rsid w:val="00CB2014"/>
    <w:rsid w:val="00CB3E00"/>
    <w:rsid w:val="00CB4E0D"/>
    <w:rsid w:val="00CB62B3"/>
    <w:rsid w:val="00CC24CD"/>
    <w:rsid w:val="00CC2BDA"/>
    <w:rsid w:val="00CC349C"/>
    <w:rsid w:val="00CC5FFE"/>
    <w:rsid w:val="00CD1ACC"/>
    <w:rsid w:val="00CD2A5C"/>
    <w:rsid w:val="00CD6715"/>
    <w:rsid w:val="00CE19D5"/>
    <w:rsid w:val="00CE3B35"/>
    <w:rsid w:val="00CE5335"/>
    <w:rsid w:val="00CE6CF5"/>
    <w:rsid w:val="00CF14B2"/>
    <w:rsid w:val="00CF14EA"/>
    <w:rsid w:val="00CF23EA"/>
    <w:rsid w:val="00CF33D0"/>
    <w:rsid w:val="00CF6E3D"/>
    <w:rsid w:val="00CF7467"/>
    <w:rsid w:val="00D00439"/>
    <w:rsid w:val="00D00C71"/>
    <w:rsid w:val="00D022C2"/>
    <w:rsid w:val="00D0542A"/>
    <w:rsid w:val="00D06F27"/>
    <w:rsid w:val="00D11603"/>
    <w:rsid w:val="00D116D1"/>
    <w:rsid w:val="00D12075"/>
    <w:rsid w:val="00D12303"/>
    <w:rsid w:val="00D1337A"/>
    <w:rsid w:val="00D135B4"/>
    <w:rsid w:val="00D13842"/>
    <w:rsid w:val="00D13B16"/>
    <w:rsid w:val="00D13DEE"/>
    <w:rsid w:val="00D149DF"/>
    <w:rsid w:val="00D15C1A"/>
    <w:rsid w:val="00D16F61"/>
    <w:rsid w:val="00D17B5D"/>
    <w:rsid w:val="00D20844"/>
    <w:rsid w:val="00D21011"/>
    <w:rsid w:val="00D210E2"/>
    <w:rsid w:val="00D21CF4"/>
    <w:rsid w:val="00D237B6"/>
    <w:rsid w:val="00D23807"/>
    <w:rsid w:val="00D32482"/>
    <w:rsid w:val="00D32C2A"/>
    <w:rsid w:val="00D33E8E"/>
    <w:rsid w:val="00D40827"/>
    <w:rsid w:val="00D45E2C"/>
    <w:rsid w:val="00D461EA"/>
    <w:rsid w:val="00D47965"/>
    <w:rsid w:val="00D54FB9"/>
    <w:rsid w:val="00D66B1B"/>
    <w:rsid w:val="00D7145C"/>
    <w:rsid w:val="00D73274"/>
    <w:rsid w:val="00D74A7C"/>
    <w:rsid w:val="00D74E8F"/>
    <w:rsid w:val="00D75A24"/>
    <w:rsid w:val="00D810FF"/>
    <w:rsid w:val="00D818F2"/>
    <w:rsid w:val="00D81CAE"/>
    <w:rsid w:val="00D81DD6"/>
    <w:rsid w:val="00D85CD2"/>
    <w:rsid w:val="00D87115"/>
    <w:rsid w:val="00D90478"/>
    <w:rsid w:val="00D90783"/>
    <w:rsid w:val="00D925B4"/>
    <w:rsid w:val="00D93C80"/>
    <w:rsid w:val="00D97537"/>
    <w:rsid w:val="00DA2F59"/>
    <w:rsid w:val="00DA4668"/>
    <w:rsid w:val="00DA59BD"/>
    <w:rsid w:val="00DA5E6B"/>
    <w:rsid w:val="00DA5EC8"/>
    <w:rsid w:val="00DA6DFF"/>
    <w:rsid w:val="00DB1880"/>
    <w:rsid w:val="00DB2382"/>
    <w:rsid w:val="00DB3983"/>
    <w:rsid w:val="00DB467D"/>
    <w:rsid w:val="00DB4C7C"/>
    <w:rsid w:val="00DB531D"/>
    <w:rsid w:val="00DC3A3D"/>
    <w:rsid w:val="00DC4994"/>
    <w:rsid w:val="00DC4FEA"/>
    <w:rsid w:val="00DC7523"/>
    <w:rsid w:val="00DD2306"/>
    <w:rsid w:val="00DD2524"/>
    <w:rsid w:val="00DD31A7"/>
    <w:rsid w:val="00DD427B"/>
    <w:rsid w:val="00DD571E"/>
    <w:rsid w:val="00DD69CA"/>
    <w:rsid w:val="00DD765D"/>
    <w:rsid w:val="00DE014E"/>
    <w:rsid w:val="00DE24AE"/>
    <w:rsid w:val="00DE528B"/>
    <w:rsid w:val="00DF018C"/>
    <w:rsid w:val="00E04B57"/>
    <w:rsid w:val="00E06473"/>
    <w:rsid w:val="00E10FAD"/>
    <w:rsid w:val="00E137F4"/>
    <w:rsid w:val="00E14DF9"/>
    <w:rsid w:val="00E2181D"/>
    <w:rsid w:val="00E22EF5"/>
    <w:rsid w:val="00E27FB6"/>
    <w:rsid w:val="00E32044"/>
    <w:rsid w:val="00E33DC4"/>
    <w:rsid w:val="00E43EE4"/>
    <w:rsid w:val="00E476A4"/>
    <w:rsid w:val="00E47898"/>
    <w:rsid w:val="00E5082C"/>
    <w:rsid w:val="00E51BFC"/>
    <w:rsid w:val="00E54DAF"/>
    <w:rsid w:val="00E605D5"/>
    <w:rsid w:val="00E61AB5"/>
    <w:rsid w:val="00E676B0"/>
    <w:rsid w:val="00E72E4E"/>
    <w:rsid w:val="00E802FE"/>
    <w:rsid w:val="00E81829"/>
    <w:rsid w:val="00E82061"/>
    <w:rsid w:val="00E82E65"/>
    <w:rsid w:val="00E83374"/>
    <w:rsid w:val="00E83772"/>
    <w:rsid w:val="00E85CDD"/>
    <w:rsid w:val="00E8646D"/>
    <w:rsid w:val="00E86FE1"/>
    <w:rsid w:val="00E87CF4"/>
    <w:rsid w:val="00E93048"/>
    <w:rsid w:val="00E93556"/>
    <w:rsid w:val="00E956A9"/>
    <w:rsid w:val="00E96C86"/>
    <w:rsid w:val="00E96E50"/>
    <w:rsid w:val="00E97483"/>
    <w:rsid w:val="00E97C94"/>
    <w:rsid w:val="00EA04D4"/>
    <w:rsid w:val="00EA0CBE"/>
    <w:rsid w:val="00EA2416"/>
    <w:rsid w:val="00EA2931"/>
    <w:rsid w:val="00EA43EF"/>
    <w:rsid w:val="00EA7B02"/>
    <w:rsid w:val="00EA7C06"/>
    <w:rsid w:val="00EB6DA2"/>
    <w:rsid w:val="00EB7EB9"/>
    <w:rsid w:val="00EC0121"/>
    <w:rsid w:val="00EC3C82"/>
    <w:rsid w:val="00EC5AC2"/>
    <w:rsid w:val="00EC7DAE"/>
    <w:rsid w:val="00ED090A"/>
    <w:rsid w:val="00ED1F96"/>
    <w:rsid w:val="00ED3D22"/>
    <w:rsid w:val="00ED5AF0"/>
    <w:rsid w:val="00ED7324"/>
    <w:rsid w:val="00EE0D02"/>
    <w:rsid w:val="00EE2086"/>
    <w:rsid w:val="00EE270A"/>
    <w:rsid w:val="00EE3F49"/>
    <w:rsid w:val="00EE4926"/>
    <w:rsid w:val="00EE75AF"/>
    <w:rsid w:val="00EE7B36"/>
    <w:rsid w:val="00EF1054"/>
    <w:rsid w:val="00EF1743"/>
    <w:rsid w:val="00EF337C"/>
    <w:rsid w:val="00EF4F3B"/>
    <w:rsid w:val="00F00CED"/>
    <w:rsid w:val="00F00CFB"/>
    <w:rsid w:val="00F02189"/>
    <w:rsid w:val="00F034D4"/>
    <w:rsid w:val="00F0675A"/>
    <w:rsid w:val="00F074A6"/>
    <w:rsid w:val="00F149EE"/>
    <w:rsid w:val="00F1530C"/>
    <w:rsid w:val="00F16FE1"/>
    <w:rsid w:val="00F233D0"/>
    <w:rsid w:val="00F23A09"/>
    <w:rsid w:val="00F2581E"/>
    <w:rsid w:val="00F25951"/>
    <w:rsid w:val="00F27616"/>
    <w:rsid w:val="00F30023"/>
    <w:rsid w:val="00F303A6"/>
    <w:rsid w:val="00F333D4"/>
    <w:rsid w:val="00F35BE6"/>
    <w:rsid w:val="00F363DC"/>
    <w:rsid w:val="00F424CB"/>
    <w:rsid w:val="00F4531B"/>
    <w:rsid w:val="00F505D4"/>
    <w:rsid w:val="00F54C18"/>
    <w:rsid w:val="00F563C0"/>
    <w:rsid w:val="00F5722C"/>
    <w:rsid w:val="00F57294"/>
    <w:rsid w:val="00F6104F"/>
    <w:rsid w:val="00F708A7"/>
    <w:rsid w:val="00F72A92"/>
    <w:rsid w:val="00F732D9"/>
    <w:rsid w:val="00F758F9"/>
    <w:rsid w:val="00F805A2"/>
    <w:rsid w:val="00F808FA"/>
    <w:rsid w:val="00F8430D"/>
    <w:rsid w:val="00F84837"/>
    <w:rsid w:val="00F848EF"/>
    <w:rsid w:val="00F85B20"/>
    <w:rsid w:val="00F86F46"/>
    <w:rsid w:val="00F87F39"/>
    <w:rsid w:val="00F9368F"/>
    <w:rsid w:val="00F96DE4"/>
    <w:rsid w:val="00F973E6"/>
    <w:rsid w:val="00FA210B"/>
    <w:rsid w:val="00FA26F0"/>
    <w:rsid w:val="00FA4126"/>
    <w:rsid w:val="00FA4950"/>
    <w:rsid w:val="00FA5B5D"/>
    <w:rsid w:val="00FA6A4A"/>
    <w:rsid w:val="00FA7278"/>
    <w:rsid w:val="00FA7944"/>
    <w:rsid w:val="00FB10A7"/>
    <w:rsid w:val="00FB193A"/>
    <w:rsid w:val="00FB33F3"/>
    <w:rsid w:val="00FB39D1"/>
    <w:rsid w:val="00FB4AD0"/>
    <w:rsid w:val="00FB57C0"/>
    <w:rsid w:val="00FB68E1"/>
    <w:rsid w:val="00FC258C"/>
    <w:rsid w:val="00FC3EDB"/>
    <w:rsid w:val="00FC3F46"/>
    <w:rsid w:val="00FC3F93"/>
    <w:rsid w:val="00FC6362"/>
    <w:rsid w:val="00FD1532"/>
    <w:rsid w:val="00FD3CD6"/>
    <w:rsid w:val="00FD418B"/>
    <w:rsid w:val="00FD539D"/>
    <w:rsid w:val="00FE0595"/>
    <w:rsid w:val="00FE0599"/>
    <w:rsid w:val="00FE0A24"/>
    <w:rsid w:val="00FE1B6A"/>
    <w:rsid w:val="00FE21CE"/>
    <w:rsid w:val="00FE3A07"/>
    <w:rsid w:val="00FE63A5"/>
    <w:rsid w:val="00FE6DE4"/>
    <w:rsid w:val="00FE7B4C"/>
    <w:rsid w:val="00FF01C8"/>
    <w:rsid w:val="00FF171D"/>
    <w:rsid w:val="00FF1960"/>
    <w:rsid w:val="00FF3FBB"/>
    <w:rsid w:val="00FF5C8B"/>
    <w:rsid w:val="00FF5EC6"/>
    <w:rsid w:val="00FF7A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773167"/>
  <w15:docId w15:val="{7E766472-4D18-4851-97B9-981D5736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b/>
      <w:color w:val="2E75B5"/>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04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B57"/>
    <w:rPr>
      <w:rFonts w:ascii="Tahoma" w:hAnsi="Tahoma" w:cs="Tahoma"/>
      <w:sz w:val="16"/>
      <w:szCs w:val="16"/>
    </w:rPr>
  </w:style>
  <w:style w:type="paragraph" w:styleId="Header">
    <w:name w:val="header"/>
    <w:basedOn w:val="Normal"/>
    <w:link w:val="HeaderChar"/>
    <w:uiPriority w:val="99"/>
    <w:unhideWhenUsed/>
    <w:rsid w:val="00E04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B57"/>
  </w:style>
  <w:style w:type="paragraph" w:styleId="Footer">
    <w:name w:val="footer"/>
    <w:basedOn w:val="Normal"/>
    <w:link w:val="FooterChar"/>
    <w:uiPriority w:val="99"/>
    <w:unhideWhenUsed/>
    <w:rsid w:val="00E04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B57"/>
  </w:style>
  <w:style w:type="character" w:styleId="CommentReference">
    <w:name w:val="annotation reference"/>
    <w:basedOn w:val="DefaultParagraphFont"/>
    <w:uiPriority w:val="99"/>
    <w:semiHidden/>
    <w:unhideWhenUsed/>
    <w:rsid w:val="00C235D3"/>
    <w:rPr>
      <w:sz w:val="16"/>
      <w:szCs w:val="16"/>
    </w:rPr>
  </w:style>
  <w:style w:type="paragraph" w:styleId="CommentText">
    <w:name w:val="annotation text"/>
    <w:basedOn w:val="Normal"/>
    <w:link w:val="CommentTextChar"/>
    <w:uiPriority w:val="99"/>
    <w:unhideWhenUsed/>
    <w:rsid w:val="00C235D3"/>
    <w:pPr>
      <w:spacing w:line="240" w:lineRule="auto"/>
    </w:pPr>
    <w:rPr>
      <w:sz w:val="20"/>
      <w:szCs w:val="20"/>
    </w:rPr>
  </w:style>
  <w:style w:type="character" w:customStyle="1" w:styleId="CommentTextChar">
    <w:name w:val="Comment Text Char"/>
    <w:basedOn w:val="DefaultParagraphFont"/>
    <w:link w:val="CommentText"/>
    <w:uiPriority w:val="99"/>
    <w:rsid w:val="00C235D3"/>
    <w:rPr>
      <w:sz w:val="20"/>
      <w:szCs w:val="20"/>
    </w:rPr>
  </w:style>
  <w:style w:type="paragraph" w:styleId="CommentSubject">
    <w:name w:val="annotation subject"/>
    <w:basedOn w:val="CommentText"/>
    <w:next w:val="CommentText"/>
    <w:link w:val="CommentSubjectChar"/>
    <w:uiPriority w:val="99"/>
    <w:semiHidden/>
    <w:unhideWhenUsed/>
    <w:rsid w:val="00C235D3"/>
    <w:rPr>
      <w:b/>
      <w:bCs/>
    </w:rPr>
  </w:style>
  <w:style w:type="character" w:customStyle="1" w:styleId="CommentSubjectChar">
    <w:name w:val="Comment Subject Char"/>
    <w:basedOn w:val="CommentTextChar"/>
    <w:link w:val="CommentSubject"/>
    <w:uiPriority w:val="99"/>
    <w:semiHidden/>
    <w:rsid w:val="00C235D3"/>
    <w:rPr>
      <w:b/>
      <w:bCs/>
      <w:sz w:val="20"/>
      <w:szCs w:val="20"/>
    </w:rPr>
  </w:style>
  <w:style w:type="character" w:styleId="FootnoteReference">
    <w:name w:val="footnote reference"/>
    <w:aliases w:val="16 Point,Superscript 6 Point,Ref,de nota al pie,Footnote Reference1,Ref1,de nota al pie1,註腳內容,de nota al pie + (Asian) MS Mincho,11 pt"/>
    <w:basedOn w:val="DefaultParagraphFont"/>
    <w:link w:val="BVIfnrCarattereCharCharCharCarattereCharCharCharCharCharChar1CharCharCharCarattereChar"/>
    <w:unhideWhenUsed/>
    <w:rsid w:val="00A35F11"/>
    <w:rPr>
      <w:vertAlign w:val="superscript"/>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FootnoteReference"/>
    <w:rsid w:val="00A35F11"/>
    <w:pPr>
      <w:spacing w:line="240" w:lineRule="exact"/>
    </w:pPr>
    <w:rPr>
      <w:vertAlign w:val="superscript"/>
    </w:rPr>
  </w:style>
  <w:style w:type="paragraph" w:styleId="FootnoteText">
    <w:name w:val="footnote text"/>
    <w:basedOn w:val="Normal"/>
    <w:link w:val="FootnoteTextChar"/>
    <w:uiPriority w:val="99"/>
    <w:semiHidden/>
    <w:unhideWhenUsed/>
    <w:rsid w:val="000E23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2378"/>
    <w:rPr>
      <w:sz w:val="20"/>
      <w:szCs w:val="20"/>
    </w:rPr>
  </w:style>
  <w:style w:type="character" w:styleId="Hyperlink">
    <w:name w:val="Hyperlink"/>
    <w:basedOn w:val="DefaultParagraphFont"/>
    <w:uiPriority w:val="99"/>
    <w:unhideWhenUsed/>
    <w:rsid w:val="000E2378"/>
    <w:rPr>
      <w:color w:val="0000FF" w:themeColor="hyperlink"/>
      <w:u w:val="single"/>
    </w:rPr>
  </w:style>
  <w:style w:type="character" w:customStyle="1" w:styleId="UnresolvedMention1">
    <w:name w:val="Unresolved Mention1"/>
    <w:basedOn w:val="DefaultParagraphFont"/>
    <w:uiPriority w:val="99"/>
    <w:semiHidden/>
    <w:unhideWhenUsed/>
    <w:rsid w:val="000E2378"/>
    <w:rPr>
      <w:color w:val="605E5C"/>
      <w:shd w:val="clear" w:color="auto" w:fill="E1DFDD"/>
    </w:rPr>
  </w:style>
  <w:style w:type="paragraph" w:styleId="Revision">
    <w:name w:val="Revision"/>
    <w:hidden/>
    <w:uiPriority w:val="99"/>
    <w:semiHidden/>
    <w:rsid w:val="00E27FB6"/>
    <w:pPr>
      <w:spacing w:after="0" w:line="240" w:lineRule="auto"/>
    </w:pPr>
  </w:style>
  <w:style w:type="paragraph" w:styleId="ListParagraph">
    <w:name w:val="List Paragraph"/>
    <w:basedOn w:val="Normal"/>
    <w:uiPriority w:val="34"/>
    <w:qFormat/>
    <w:rsid w:val="00633C65"/>
    <w:pPr>
      <w:ind w:left="720"/>
      <w:contextualSpacing/>
    </w:pPr>
  </w:style>
  <w:style w:type="character" w:styleId="SubtleEmphasis">
    <w:name w:val="Subtle Emphasis"/>
    <w:basedOn w:val="DefaultParagraphFont"/>
    <w:uiPriority w:val="19"/>
    <w:qFormat/>
    <w:rsid w:val="007B52F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836450">
      <w:bodyDiv w:val="1"/>
      <w:marLeft w:val="0"/>
      <w:marRight w:val="0"/>
      <w:marTop w:val="0"/>
      <w:marBottom w:val="0"/>
      <w:divBdr>
        <w:top w:val="none" w:sz="0" w:space="0" w:color="auto"/>
        <w:left w:val="none" w:sz="0" w:space="0" w:color="auto"/>
        <w:bottom w:val="none" w:sz="0" w:space="0" w:color="auto"/>
        <w:right w:val="none" w:sz="0" w:space="0" w:color="auto"/>
      </w:divBdr>
    </w:div>
    <w:div w:id="491487208">
      <w:bodyDiv w:val="1"/>
      <w:marLeft w:val="0"/>
      <w:marRight w:val="0"/>
      <w:marTop w:val="0"/>
      <w:marBottom w:val="0"/>
      <w:divBdr>
        <w:top w:val="none" w:sz="0" w:space="0" w:color="auto"/>
        <w:left w:val="none" w:sz="0" w:space="0" w:color="auto"/>
        <w:bottom w:val="none" w:sz="0" w:space="0" w:color="auto"/>
        <w:right w:val="none" w:sz="0" w:space="0" w:color="auto"/>
      </w:divBdr>
    </w:div>
    <w:div w:id="708527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ippc.int/en/core-activities/governance/convention-text/" TargetMode="External"/><Relationship Id="rId1" Type="http://schemas.openxmlformats.org/officeDocument/2006/relationships/hyperlink" Target="https://www.fao.org/documents/card/en/c/cb3995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5102DE377F49BD95379A328AD7AEF1"/>
        <w:category>
          <w:name w:val="General"/>
          <w:gallery w:val="placeholder"/>
        </w:category>
        <w:types>
          <w:type w:val="bbPlcHdr"/>
        </w:types>
        <w:behaviors>
          <w:behavior w:val="content"/>
        </w:behaviors>
        <w:guid w:val="{9DA66ADC-0DEE-45CB-8374-BCB8B8A8AFDF}"/>
      </w:docPartPr>
      <w:docPartBody>
        <w:p w:rsidR="009E68DE" w:rsidRDefault="0042336E" w:rsidP="0042336E">
          <w:pPr>
            <w:pStyle w:val="7A5102DE377F49BD95379A328AD7AEF1"/>
          </w:pPr>
          <w:r>
            <w:rPr>
              <w:rFonts w:asciiTheme="majorHAnsi" w:eastAsiaTheme="majorEastAsia" w:hAnsiTheme="majorHAnsi" w:cstheme="majorBidi"/>
              <w:color w:val="4472C4" w:themeColor="accent1"/>
              <w:sz w:val="27"/>
              <w:szCs w:val="27"/>
            </w:rPr>
            <w:t>[Document title]</w:t>
          </w:r>
        </w:p>
      </w:docPartBody>
    </w:docPart>
    <w:docPart>
      <w:docPartPr>
        <w:name w:val="E92A7DD8F2CE453EB4043FE10A8FFEA6"/>
        <w:category>
          <w:name w:val="General"/>
          <w:gallery w:val="placeholder"/>
        </w:category>
        <w:types>
          <w:type w:val="bbPlcHdr"/>
        </w:types>
        <w:behaviors>
          <w:behavior w:val="content"/>
        </w:behaviors>
        <w:guid w:val="{59BEFB1F-1C90-4FA7-9222-BC163A6269E6}"/>
      </w:docPartPr>
      <w:docPartBody>
        <w:p w:rsidR="009E68DE" w:rsidRDefault="0042336E" w:rsidP="0042336E">
          <w:pPr>
            <w:pStyle w:val="E92A7DD8F2CE453EB4043FE10A8FFEA6"/>
          </w:pPr>
          <w:r>
            <w:rPr>
              <w:rFonts w:asciiTheme="majorHAnsi" w:eastAsiaTheme="majorEastAsia" w:hAnsiTheme="majorHAnsi" w:cstheme="majorBidi"/>
              <w:color w:val="4472C4"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BB4"/>
    <w:rsid w:val="0012131A"/>
    <w:rsid w:val="00131C6E"/>
    <w:rsid w:val="00156022"/>
    <w:rsid w:val="002341C9"/>
    <w:rsid w:val="002938FC"/>
    <w:rsid w:val="002F5B40"/>
    <w:rsid w:val="0030757B"/>
    <w:rsid w:val="003C5616"/>
    <w:rsid w:val="003F136F"/>
    <w:rsid w:val="0042336E"/>
    <w:rsid w:val="004A1827"/>
    <w:rsid w:val="004D0ED7"/>
    <w:rsid w:val="006A10FF"/>
    <w:rsid w:val="007475FB"/>
    <w:rsid w:val="00764758"/>
    <w:rsid w:val="007D3E33"/>
    <w:rsid w:val="00905179"/>
    <w:rsid w:val="00962BB4"/>
    <w:rsid w:val="009838F2"/>
    <w:rsid w:val="00983AE9"/>
    <w:rsid w:val="009E68DE"/>
    <w:rsid w:val="00B310F9"/>
    <w:rsid w:val="00BA4260"/>
    <w:rsid w:val="00C171C4"/>
    <w:rsid w:val="00D92A84"/>
    <w:rsid w:val="00DA7890"/>
    <w:rsid w:val="00DF082E"/>
    <w:rsid w:val="00E16B73"/>
    <w:rsid w:val="00E24CBF"/>
    <w:rsid w:val="00E41B74"/>
    <w:rsid w:val="00E47493"/>
    <w:rsid w:val="00F41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5102DE377F49BD95379A328AD7AEF1">
    <w:name w:val="7A5102DE377F49BD95379A328AD7AEF1"/>
    <w:rsid w:val="0042336E"/>
  </w:style>
  <w:style w:type="paragraph" w:customStyle="1" w:styleId="E92A7DD8F2CE453EB4043FE10A8FFEA6">
    <w:name w:val="E92A7DD8F2CE453EB4043FE10A8FFEA6"/>
    <w:rsid w:val="004233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xxx, 2022</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0DFBDAA08241146B46D0B1640CC890F" ma:contentTypeVersion="11" ma:contentTypeDescription="Create a new document." ma:contentTypeScope="" ma:versionID="04ef28ef6181e674d3851709cedc1e02">
  <xsd:schema xmlns:xsd="http://www.w3.org/2001/XMLSchema" xmlns:xs="http://www.w3.org/2001/XMLSchema" xmlns:p="http://schemas.microsoft.com/office/2006/metadata/properties" xmlns:ns2="51d07005-8444-42b2-a841-576e386ff06a" targetNamespace="http://schemas.microsoft.com/office/2006/metadata/properties" ma:root="true" ma:fieldsID="81b7b5ecb07f92e04c7acea0e379e672" ns2:_="">
    <xsd:import namespace="51d07005-8444-42b2-a841-576e386ff0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07005-8444-42b2-a841-576e386ff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18DC8F-7660-4BAC-8492-5B7D10842C37}">
  <ds:schemaRefs>
    <ds:schemaRef ds:uri="http://schemas.microsoft.com/sharepoint/v3/contenttype/forms"/>
  </ds:schemaRefs>
</ds:datastoreItem>
</file>

<file path=customXml/itemProps3.xml><?xml version="1.0" encoding="utf-8"?>
<ds:datastoreItem xmlns:ds="http://schemas.openxmlformats.org/officeDocument/2006/customXml" ds:itemID="{F68ECB92-9EA6-4DF2-A295-8AA820CB57BC}">
  <ds:schemaRefs>
    <ds:schemaRef ds:uri="http://schemas.openxmlformats.org/officeDocument/2006/bibliography"/>
  </ds:schemaRefs>
</ds:datastoreItem>
</file>

<file path=customXml/itemProps4.xml><?xml version="1.0" encoding="utf-8"?>
<ds:datastoreItem xmlns:ds="http://schemas.openxmlformats.org/officeDocument/2006/customXml" ds:itemID="{9E0122F8-EFE3-4D7F-BE03-F9138BE20C2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7AF895B-6C23-4E89-89A2-43C8958E3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07005-8444-42b2-a841-576e386ff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1707</Words>
  <Characters>9732</Characters>
  <Application>Microsoft Office Word</Application>
  <DocSecurity>0</DocSecurity>
  <Lines>81</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NAPPO Strategic Plan 2012-2026</vt:lpstr>
      <vt:lpstr>NAPPO Strategic Plan 2012-2026</vt:lpstr>
    </vt:vector>
  </TitlesOfParts>
  <Company>AAFC-AAC</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NAPPO Strategic Plan 2012-2026</dc:title>
  <dc:creator>Rebecca Lee</dc:creator>
  <cp:lastModifiedBy>Stephanie Bloem</cp:lastModifiedBy>
  <cp:revision>8</cp:revision>
  <dcterms:created xsi:type="dcterms:W3CDTF">2022-05-03T19:20:00Z</dcterms:created>
  <dcterms:modified xsi:type="dcterms:W3CDTF">2022-05-03T19:23:00Z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0x01010080DFBDAA08241146B46D0B1640CC890F</vt:lpwstr>
  </property>
</Properties>
</file>